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06DA8" w14:textId="43360DC0" w:rsidR="008D1C76" w:rsidRPr="00EF6075" w:rsidRDefault="008D1C76" w:rsidP="00B926F0">
      <w:pPr>
        <w:jc w:val="center"/>
        <w:rPr>
          <w:rFonts w:ascii="ＭＳ ゴシック" w:eastAsia="ＭＳ ゴシック" w:hAnsi="ＭＳ ゴシック"/>
          <w:b/>
          <w:color w:val="FF0000"/>
          <w:sz w:val="28"/>
          <w:szCs w:val="28"/>
        </w:rPr>
      </w:pPr>
      <w:r w:rsidRPr="00EF6075">
        <w:rPr>
          <w:rFonts w:ascii="ＭＳ ゴシック" w:eastAsia="ＭＳ ゴシック" w:hAnsi="ＭＳ ゴシック" w:hint="eastAsia"/>
          <w:b/>
          <w:color w:val="000000" w:themeColor="text1"/>
          <w:sz w:val="28"/>
          <w:szCs w:val="28"/>
        </w:rPr>
        <w:t>（</w:t>
      </w:r>
      <w:r w:rsidRPr="00EF6075">
        <w:rPr>
          <w:rFonts w:ascii="ＭＳ ゴシック" w:eastAsia="ＭＳ ゴシック" w:hAnsi="ＭＳ ゴシック" w:hint="eastAsia"/>
          <w:b/>
          <w:sz w:val="28"/>
          <w:szCs w:val="28"/>
        </w:rPr>
        <w:t>２</w:t>
      </w:r>
      <w:r w:rsidRPr="00EF6075">
        <w:rPr>
          <w:rFonts w:ascii="ＭＳ ゴシック" w:eastAsia="ＭＳ ゴシック" w:hAnsi="ＭＳ ゴシック" w:hint="eastAsia"/>
          <w:b/>
          <w:color w:val="000000" w:themeColor="text1"/>
          <w:sz w:val="28"/>
          <w:szCs w:val="28"/>
        </w:rPr>
        <w:t>）</w:t>
      </w:r>
      <w:bookmarkStart w:id="0" w:name="_Hlk88099000"/>
      <w:r w:rsidRPr="00EF6075">
        <w:rPr>
          <w:rFonts w:ascii="ＭＳ ゴシック" w:eastAsia="ＭＳ ゴシック" w:hAnsi="ＭＳ ゴシック" w:hint="eastAsia"/>
          <w:b/>
          <w:sz w:val="28"/>
          <w:szCs w:val="28"/>
        </w:rPr>
        <w:t>特許及びノウハウ実施許諾契約</w:t>
      </w:r>
      <w:r w:rsidR="00CD5F6A" w:rsidRPr="00EF6075">
        <w:rPr>
          <w:rFonts w:ascii="ＭＳ ゴシック" w:eastAsia="ＭＳ ゴシック" w:hAnsi="ＭＳ ゴシック" w:hint="eastAsia"/>
          <w:b/>
          <w:sz w:val="28"/>
          <w:szCs w:val="28"/>
        </w:rPr>
        <w:t>書</w:t>
      </w:r>
    </w:p>
    <w:bookmarkEnd w:id="0"/>
    <w:p w14:paraId="4D7B8199" w14:textId="77777777" w:rsidR="008D1C76" w:rsidRPr="00891CDA" w:rsidRDefault="008D1C76" w:rsidP="00B926F0">
      <w:pPr>
        <w:rPr>
          <w:bCs/>
          <w:sz w:val="22"/>
        </w:rPr>
      </w:pPr>
    </w:p>
    <w:p w14:paraId="1627B3EF" w14:textId="19296E98" w:rsidR="008D1C76" w:rsidRPr="00891CDA" w:rsidRDefault="008D1C76" w:rsidP="00873CCB">
      <w:pPr>
        <w:ind w:firstLineChars="100" w:firstLine="220"/>
        <w:rPr>
          <w:bCs/>
          <w:sz w:val="22"/>
        </w:rPr>
      </w:pPr>
      <w:r w:rsidRPr="00891CDA">
        <w:rPr>
          <w:rFonts w:hint="eastAsia"/>
          <w:bCs/>
          <w:sz w:val="22"/>
        </w:rPr>
        <w:t>○○株式会社</w:t>
      </w:r>
      <w:r w:rsidR="00E57653" w:rsidRPr="00891CDA">
        <w:rPr>
          <w:rFonts w:hint="eastAsia"/>
          <w:bCs/>
          <w:sz w:val="22"/>
        </w:rPr>
        <w:t>（</w:t>
      </w:r>
      <w:r w:rsidRPr="00891CDA">
        <w:rPr>
          <w:rFonts w:hint="eastAsia"/>
          <w:bCs/>
          <w:sz w:val="22"/>
        </w:rPr>
        <w:t>以下「甲」という</w:t>
      </w:r>
      <w:r w:rsidR="00E33940" w:rsidRPr="00891CDA">
        <w:rPr>
          <w:rFonts w:hint="eastAsia"/>
          <w:bCs/>
          <w:sz w:val="22"/>
        </w:rPr>
        <w:t>。</w:t>
      </w:r>
      <w:r w:rsidRPr="00891CDA">
        <w:rPr>
          <w:rFonts w:hint="eastAsia"/>
          <w:bCs/>
          <w:sz w:val="22"/>
        </w:rPr>
        <w:t>）と△△株式会社（以下「乙」という</w:t>
      </w:r>
      <w:r w:rsidR="00E33940" w:rsidRPr="00891CDA">
        <w:rPr>
          <w:rFonts w:hint="eastAsia"/>
          <w:bCs/>
          <w:sz w:val="22"/>
        </w:rPr>
        <w:t>。</w:t>
      </w:r>
      <w:r w:rsidRPr="00891CDA">
        <w:rPr>
          <w:rFonts w:hint="eastAsia"/>
          <w:bCs/>
          <w:sz w:val="22"/>
        </w:rPr>
        <w:t>）とは、甲が有している特許権</w:t>
      </w:r>
      <w:r w:rsidR="001A09DE" w:rsidRPr="00891CDA">
        <w:rPr>
          <w:rFonts w:hint="eastAsia"/>
          <w:bCs/>
          <w:sz w:val="22"/>
        </w:rPr>
        <w:t>及</w:t>
      </w:r>
      <w:r w:rsidRPr="00891CDA">
        <w:rPr>
          <w:rFonts w:hint="eastAsia"/>
          <w:bCs/>
          <w:sz w:val="22"/>
        </w:rPr>
        <w:t>び技術情報について以下のとおり本契約を締結する。</w:t>
      </w:r>
    </w:p>
    <w:p w14:paraId="69672453" w14:textId="77777777" w:rsidR="008D1C76" w:rsidRPr="0057641C" w:rsidRDefault="008D1C76" w:rsidP="00B926F0">
      <w:pPr>
        <w:rPr>
          <w:b/>
          <w:sz w:val="22"/>
        </w:rPr>
      </w:pPr>
    </w:p>
    <w:p w14:paraId="34E97692" w14:textId="5FE87D3C" w:rsidR="008D1C76" w:rsidRPr="00891CDA" w:rsidRDefault="008D1C76" w:rsidP="00B926F0">
      <w:pPr>
        <w:rPr>
          <w:bCs/>
          <w:sz w:val="22"/>
        </w:rPr>
      </w:pPr>
      <w:r w:rsidRPr="00891CDA">
        <w:rPr>
          <w:rFonts w:hint="eastAsia"/>
          <w:bCs/>
          <w:sz w:val="22"/>
        </w:rPr>
        <w:t>第</w:t>
      </w:r>
      <w:r w:rsidR="00C52E33" w:rsidRPr="00891CDA">
        <w:rPr>
          <w:rFonts w:hint="eastAsia"/>
          <w:bCs/>
          <w:sz w:val="22"/>
        </w:rPr>
        <w:t>１</w:t>
      </w:r>
      <w:r w:rsidRPr="00891CDA">
        <w:rPr>
          <w:rFonts w:hint="eastAsia"/>
          <w:bCs/>
          <w:sz w:val="22"/>
        </w:rPr>
        <w:t>条（定</w:t>
      </w:r>
      <w:r w:rsidR="00801B5F" w:rsidRPr="00891CDA">
        <w:rPr>
          <w:rFonts w:hint="eastAsia"/>
          <w:bCs/>
          <w:sz w:val="22"/>
        </w:rPr>
        <w:t xml:space="preserve">　</w:t>
      </w:r>
      <w:r w:rsidRPr="00891CDA">
        <w:rPr>
          <w:rFonts w:hint="eastAsia"/>
          <w:bCs/>
          <w:sz w:val="22"/>
        </w:rPr>
        <w:t>義）</w:t>
      </w:r>
    </w:p>
    <w:p w14:paraId="7B768086" w14:textId="0D6EE3B4" w:rsidR="008D1C76" w:rsidRPr="00891CDA" w:rsidRDefault="008D1C76" w:rsidP="00615719">
      <w:pPr>
        <w:ind w:leftChars="100" w:left="210" w:firstLineChars="100" w:firstLine="220"/>
        <w:rPr>
          <w:bCs/>
          <w:sz w:val="22"/>
        </w:rPr>
      </w:pPr>
      <w:r w:rsidRPr="00891CDA">
        <w:rPr>
          <w:rFonts w:hint="eastAsia"/>
          <w:bCs/>
          <w:sz w:val="22"/>
        </w:rPr>
        <w:t>本契約において</w:t>
      </w:r>
      <w:r w:rsidRPr="00891CDA">
        <w:rPr>
          <w:rFonts w:hint="eastAsia"/>
          <w:bCs/>
          <w:color w:val="000000" w:themeColor="text1"/>
          <w:sz w:val="22"/>
        </w:rPr>
        <w:t>使用する</w:t>
      </w:r>
      <w:r w:rsidRPr="00891CDA">
        <w:rPr>
          <w:rFonts w:hint="eastAsia"/>
          <w:bCs/>
          <w:sz w:val="22"/>
        </w:rPr>
        <w:t>次</w:t>
      </w:r>
      <w:r w:rsidRPr="00891CDA">
        <w:rPr>
          <w:rFonts w:hint="eastAsia"/>
          <w:bCs/>
          <w:color w:val="000000" w:themeColor="text1"/>
          <w:sz w:val="22"/>
        </w:rPr>
        <w:t>の</w:t>
      </w:r>
      <w:r w:rsidRPr="00891CDA">
        <w:rPr>
          <w:rFonts w:hint="eastAsia"/>
          <w:bCs/>
          <w:sz w:val="22"/>
        </w:rPr>
        <w:t>用語の意味は、</w:t>
      </w:r>
      <w:r w:rsidRPr="00891CDA">
        <w:rPr>
          <w:rFonts w:hint="eastAsia"/>
          <w:bCs/>
          <w:color w:val="000000" w:themeColor="text1"/>
          <w:sz w:val="22"/>
        </w:rPr>
        <w:t>以下のとおり</w:t>
      </w:r>
      <w:r w:rsidRPr="00891CDA">
        <w:rPr>
          <w:rFonts w:hint="eastAsia"/>
          <w:bCs/>
          <w:sz w:val="22"/>
        </w:rPr>
        <w:t>とする。</w:t>
      </w:r>
    </w:p>
    <w:p w14:paraId="0C2D8B72" w14:textId="77777777" w:rsidR="008D1C76" w:rsidRPr="00891CDA" w:rsidRDefault="008D1C76" w:rsidP="00801B5F">
      <w:pPr>
        <w:ind w:left="660" w:hangingChars="300" w:hanging="660"/>
        <w:rPr>
          <w:bCs/>
          <w:sz w:val="22"/>
        </w:rPr>
      </w:pPr>
      <w:r w:rsidRPr="00891CDA">
        <w:rPr>
          <w:rFonts w:hint="eastAsia"/>
          <w:bCs/>
          <w:sz w:val="22"/>
        </w:rPr>
        <w:t>（１）「本件製品」とは、本件特許を使用して乙が製造・販売した製品及びその部品をいう。</w:t>
      </w:r>
    </w:p>
    <w:p w14:paraId="4A4B4425" w14:textId="62EC8E75" w:rsidR="008D1C76" w:rsidRPr="00891CDA" w:rsidRDefault="008D1C76" w:rsidP="00801B5F">
      <w:pPr>
        <w:pStyle w:val="ac"/>
        <w:ind w:leftChars="0" w:left="660" w:hangingChars="300" w:hanging="660"/>
        <w:rPr>
          <w:bCs/>
          <w:sz w:val="22"/>
        </w:rPr>
      </w:pPr>
      <w:r w:rsidRPr="00891CDA">
        <w:rPr>
          <w:rFonts w:hint="eastAsia"/>
          <w:bCs/>
          <w:sz w:val="22"/>
        </w:rPr>
        <w:t>（２）「本件特許」とは、本件製品に関して甲が本契約締結日現在所有している</w:t>
      </w:r>
      <w:r w:rsidR="006E7B2B" w:rsidRPr="00891CDA">
        <w:rPr>
          <w:rFonts w:hint="eastAsia"/>
          <w:bCs/>
          <w:sz w:val="22"/>
        </w:rPr>
        <w:t>次の特許</w:t>
      </w:r>
      <w:r w:rsidRPr="00891CDA">
        <w:rPr>
          <w:rFonts w:hint="eastAsia"/>
          <w:bCs/>
          <w:sz w:val="22"/>
        </w:rPr>
        <w:t>をいう。</w:t>
      </w:r>
    </w:p>
    <w:p w14:paraId="72C9514D" w14:textId="13690C33" w:rsidR="006E7B2B" w:rsidRPr="00891CDA" w:rsidRDefault="006E7B2B" w:rsidP="00801B5F">
      <w:pPr>
        <w:pStyle w:val="ac"/>
        <w:ind w:leftChars="300" w:left="630"/>
        <w:rPr>
          <w:bCs/>
          <w:sz w:val="22"/>
        </w:rPr>
      </w:pPr>
      <w:r w:rsidRPr="00891CDA">
        <w:rPr>
          <w:rFonts w:hint="eastAsia"/>
          <w:bCs/>
          <w:sz w:val="22"/>
        </w:rPr>
        <w:t>発明の名称：</w:t>
      </w:r>
    </w:p>
    <w:p w14:paraId="6D9BF925" w14:textId="4005C5E9" w:rsidR="006E7B2B" w:rsidRPr="00891CDA" w:rsidRDefault="006E7B2B" w:rsidP="00801B5F">
      <w:pPr>
        <w:pStyle w:val="ac"/>
        <w:ind w:leftChars="300" w:left="630"/>
        <w:rPr>
          <w:bCs/>
          <w:sz w:val="22"/>
        </w:rPr>
      </w:pPr>
      <w:r w:rsidRPr="00891CDA">
        <w:rPr>
          <w:rFonts w:hint="eastAsia"/>
          <w:bCs/>
          <w:sz w:val="22"/>
        </w:rPr>
        <w:t>出願日：</w:t>
      </w:r>
    </w:p>
    <w:p w14:paraId="0273E171" w14:textId="38865D21" w:rsidR="006E7B2B" w:rsidRPr="00891CDA" w:rsidRDefault="006E7B2B" w:rsidP="00801B5F">
      <w:pPr>
        <w:pStyle w:val="ac"/>
        <w:ind w:leftChars="300" w:left="630"/>
        <w:rPr>
          <w:bCs/>
          <w:sz w:val="22"/>
        </w:rPr>
      </w:pPr>
      <w:r w:rsidRPr="00891CDA">
        <w:rPr>
          <w:rFonts w:hint="eastAsia"/>
          <w:bCs/>
          <w:sz w:val="22"/>
        </w:rPr>
        <w:t>特許番号：</w:t>
      </w:r>
    </w:p>
    <w:p w14:paraId="44820DF7" w14:textId="390BA5CD" w:rsidR="008D1C76" w:rsidRPr="00891CDA" w:rsidRDefault="008D1C76" w:rsidP="00801B5F">
      <w:pPr>
        <w:ind w:left="660" w:hangingChars="300" w:hanging="660"/>
        <w:rPr>
          <w:bCs/>
          <w:sz w:val="22"/>
        </w:rPr>
      </w:pPr>
      <w:r w:rsidRPr="00891CDA">
        <w:rPr>
          <w:rFonts w:hint="eastAsia"/>
          <w:bCs/>
          <w:sz w:val="22"/>
        </w:rPr>
        <w:t>（３）「技術情報」とは、本件製品の製造（及び販売）に関して、甲が本契約締結日現在所有している技術知識、ノウハウ、資料及び図面等を意味し、本契約</w:t>
      </w:r>
      <w:r w:rsidR="006E7B2B" w:rsidRPr="00891CDA">
        <w:rPr>
          <w:rFonts w:hint="eastAsia"/>
          <w:bCs/>
          <w:sz w:val="22"/>
        </w:rPr>
        <w:t>書</w:t>
      </w:r>
      <w:r w:rsidRPr="00891CDA">
        <w:rPr>
          <w:rFonts w:hint="eastAsia"/>
          <w:bCs/>
          <w:sz w:val="22"/>
        </w:rPr>
        <w:t>の付属書に記載されているものをいう。</w:t>
      </w:r>
    </w:p>
    <w:p w14:paraId="16FCC5CB" w14:textId="6B211D4F" w:rsidR="008D1C76" w:rsidRDefault="008D1C76" w:rsidP="008B2C2F">
      <w:pPr>
        <w:ind w:left="660" w:hangingChars="300" w:hanging="660"/>
        <w:rPr>
          <w:bCs/>
          <w:sz w:val="22"/>
        </w:rPr>
      </w:pPr>
      <w:r w:rsidRPr="00891CDA">
        <w:rPr>
          <w:rFonts w:hint="eastAsia"/>
          <w:bCs/>
          <w:sz w:val="22"/>
        </w:rPr>
        <w:t>（４）「正味販売価格」とは、本件製品の販売価格から、梱包費、輸送費及び保険料を控除したものをいう。</w:t>
      </w:r>
    </w:p>
    <w:p w14:paraId="706E4393" w14:textId="77777777" w:rsidR="00343E84" w:rsidRPr="008B2C2F" w:rsidRDefault="00343E84" w:rsidP="008B2C2F">
      <w:pPr>
        <w:ind w:left="660" w:hangingChars="300" w:hanging="660"/>
        <w:rPr>
          <w:rFonts w:hint="eastAsia"/>
          <w:bCs/>
          <w:sz w:val="22"/>
        </w:rPr>
      </w:pPr>
    </w:p>
    <w:p w14:paraId="7A3CA8F3" w14:textId="77777777" w:rsidR="008D1C76" w:rsidRPr="00891CDA" w:rsidRDefault="008D1C76" w:rsidP="00B926F0">
      <w:pPr>
        <w:rPr>
          <w:bCs/>
          <w:sz w:val="22"/>
        </w:rPr>
      </w:pPr>
      <w:r w:rsidRPr="00891CDA">
        <w:rPr>
          <w:rFonts w:hint="eastAsia"/>
          <w:bCs/>
          <w:sz w:val="22"/>
        </w:rPr>
        <w:t>第２条（実施許諾）</w:t>
      </w:r>
    </w:p>
    <w:p w14:paraId="042A78ED" w14:textId="0E36313F" w:rsidR="008D1C76" w:rsidRPr="00891CDA" w:rsidRDefault="008D1C76" w:rsidP="008A5571">
      <w:pPr>
        <w:ind w:leftChars="100" w:left="210" w:firstLineChars="100" w:firstLine="220"/>
        <w:rPr>
          <w:bCs/>
          <w:sz w:val="22"/>
        </w:rPr>
      </w:pPr>
      <w:r w:rsidRPr="00891CDA">
        <w:rPr>
          <w:rFonts w:hint="eastAsia"/>
          <w:bCs/>
          <w:sz w:val="22"/>
        </w:rPr>
        <w:t>甲は、</w:t>
      </w:r>
      <w:r w:rsidR="00A11964" w:rsidRPr="00891CDA">
        <w:rPr>
          <w:rFonts w:hint="eastAsia"/>
          <w:bCs/>
          <w:sz w:val="22"/>
        </w:rPr>
        <w:t>乙に対し、</w:t>
      </w:r>
      <w:r w:rsidRPr="00891CDA">
        <w:rPr>
          <w:rFonts w:hint="eastAsia"/>
          <w:bCs/>
          <w:sz w:val="22"/>
        </w:rPr>
        <w:t>本契約の</w:t>
      </w:r>
      <w:r w:rsidR="00A11964" w:rsidRPr="00891CDA">
        <w:rPr>
          <w:rFonts w:hint="eastAsia"/>
          <w:bCs/>
          <w:sz w:val="22"/>
        </w:rPr>
        <w:t>有効</w:t>
      </w:r>
      <w:r w:rsidRPr="00891CDA">
        <w:rPr>
          <w:rFonts w:hint="eastAsia"/>
          <w:bCs/>
          <w:sz w:val="22"/>
        </w:rPr>
        <w:t>期間中、本件特許及び技術情報に基づいて</w:t>
      </w:r>
      <w:r w:rsidR="00A11964" w:rsidRPr="00891CDA">
        <w:rPr>
          <w:rFonts w:hint="eastAsia"/>
          <w:bCs/>
          <w:sz w:val="22"/>
        </w:rPr>
        <w:t>、</w:t>
      </w:r>
      <w:r w:rsidRPr="00891CDA">
        <w:rPr>
          <w:rFonts w:hint="eastAsia"/>
          <w:bCs/>
          <w:sz w:val="22"/>
        </w:rPr>
        <w:t>日本国内において本件製品を製造及び販売する非独占的通常実施権及び非独占的実施権を許諾する。</w:t>
      </w:r>
    </w:p>
    <w:p w14:paraId="6C6DDF4E" w14:textId="5CF423B3" w:rsidR="008D1C76" w:rsidRPr="00891CDA" w:rsidRDefault="008D1C76" w:rsidP="00B926F0">
      <w:pPr>
        <w:rPr>
          <w:bCs/>
          <w:sz w:val="22"/>
        </w:rPr>
      </w:pPr>
      <w:r w:rsidRPr="00891CDA">
        <w:rPr>
          <w:rFonts w:hint="eastAsia"/>
          <w:bCs/>
          <w:sz w:val="22"/>
        </w:rPr>
        <w:t>２　乙は、第三者に再実施権を与える権利を有しない。</w:t>
      </w:r>
    </w:p>
    <w:p w14:paraId="1D0A6FB5" w14:textId="15AF7A88" w:rsidR="002077C0" w:rsidRPr="00891CDA" w:rsidRDefault="002077C0" w:rsidP="00873CCB">
      <w:pPr>
        <w:ind w:left="220" w:hangingChars="100" w:hanging="220"/>
        <w:rPr>
          <w:bCs/>
          <w:color w:val="000000" w:themeColor="text1"/>
          <w:sz w:val="22"/>
        </w:rPr>
      </w:pPr>
      <w:r w:rsidRPr="00891CDA">
        <w:rPr>
          <w:rFonts w:hint="eastAsia"/>
          <w:bCs/>
          <w:color w:val="000000" w:themeColor="text1"/>
          <w:sz w:val="22"/>
        </w:rPr>
        <w:t>３　甲は、本件特許について権利放棄、訂正審判、又は訂正請求を行う場合、乙の承諾を得る</w:t>
      </w:r>
      <w:r w:rsidR="003B11B3" w:rsidRPr="00891CDA">
        <w:rPr>
          <w:rFonts w:hint="eastAsia"/>
          <w:bCs/>
          <w:color w:val="000000" w:themeColor="text1"/>
          <w:sz w:val="22"/>
        </w:rPr>
        <w:t>もの</w:t>
      </w:r>
      <w:r w:rsidRPr="00891CDA">
        <w:rPr>
          <w:rFonts w:hint="eastAsia"/>
          <w:bCs/>
          <w:color w:val="000000" w:themeColor="text1"/>
          <w:sz w:val="22"/>
        </w:rPr>
        <w:t>とする。</w:t>
      </w:r>
    </w:p>
    <w:p w14:paraId="1BFBB216" w14:textId="0F06839A" w:rsidR="003A15D1" w:rsidRDefault="003A15D1" w:rsidP="008B2C2F">
      <w:pPr>
        <w:rPr>
          <w:b/>
          <w:color w:val="000000" w:themeColor="text1"/>
          <w:sz w:val="22"/>
        </w:rPr>
      </w:pPr>
    </w:p>
    <w:p w14:paraId="28905624" w14:textId="3D9FADF7" w:rsidR="008D1C76" w:rsidRPr="00891CDA" w:rsidRDefault="008D1C76" w:rsidP="00B926F0">
      <w:pPr>
        <w:rPr>
          <w:bCs/>
          <w:color w:val="000000" w:themeColor="text1"/>
          <w:sz w:val="22"/>
        </w:rPr>
      </w:pPr>
      <w:r w:rsidRPr="00891CDA">
        <w:rPr>
          <w:rFonts w:hint="eastAsia"/>
          <w:bCs/>
          <w:color w:val="000000" w:themeColor="text1"/>
          <w:sz w:val="22"/>
        </w:rPr>
        <w:t>第</w:t>
      </w:r>
      <w:r w:rsidR="00534D6A" w:rsidRPr="00891CDA">
        <w:rPr>
          <w:rFonts w:hint="eastAsia"/>
          <w:bCs/>
          <w:color w:val="000000" w:themeColor="text1"/>
          <w:sz w:val="22"/>
        </w:rPr>
        <w:t>３</w:t>
      </w:r>
      <w:r w:rsidRPr="00891CDA">
        <w:rPr>
          <w:rFonts w:hint="eastAsia"/>
          <w:bCs/>
          <w:color w:val="000000" w:themeColor="text1"/>
          <w:sz w:val="22"/>
        </w:rPr>
        <w:t>条（技術情報の開示及び技術援助）</w:t>
      </w:r>
    </w:p>
    <w:p w14:paraId="444572A7" w14:textId="5A3DDCE5" w:rsidR="008D1C76" w:rsidRPr="00891CDA" w:rsidRDefault="008D1C76" w:rsidP="00534D6A">
      <w:pPr>
        <w:ind w:leftChars="100" w:left="210" w:firstLineChars="100" w:firstLine="220"/>
        <w:rPr>
          <w:bCs/>
          <w:color w:val="000000" w:themeColor="text1"/>
          <w:sz w:val="22"/>
        </w:rPr>
      </w:pPr>
      <w:r w:rsidRPr="00891CDA">
        <w:rPr>
          <w:rFonts w:hint="eastAsia"/>
          <w:bCs/>
          <w:color w:val="000000" w:themeColor="text1"/>
          <w:sz w:val="22"/>
        </w:rPr>
        <w:t>甲は、</w:t>
      </w:r>
      <w:r w:rsidR="00534D6A" w:rsidRPr="00891CDA">
        <w:rPr>
          <w:rFonts w:hint="eastAsia"/>
          <w:bCs/>
          <w:color w:val="000000" w:themeColor="text1"/>
          <w:sz w:val="22"/>
        </w:rPr>
        <w:t>乙に対し、</w:t>
      </w:r>
      <w:r w:rsidRPr="00891CDA">
        <w:rPr>
          <w:rFonts w:hint="eastAsia"/>
          <w:bCs/>
          <w:color w:val="000000" w:themeColor="text1"/>
          <w:sz w:val="22"/>
        </w:rPr>
        <w:t>第</w:t>
      </w:r>
      <w:r w:rsidR="00534D6A" w:rsidRPr="00891CDA">
        <w:rPr>
          <w:rFonts w:hint="eastAsia"/>
          <w:bCs/>
          <w:color w:val="000000" w:themeColor="text1"/>
          <w:sz w:val="22"/>
        </w:rPr>
        <w:t>４</w:t>
      </w:r>
      <w:r w:rsidRPr="00891CDA">
        <w:rPr>
          <w:rFonts w:hint="eastAsia"/>
          <w:bCs/>
          <w:color w:val="000000" w:themeColor="text1"/>
          <w:sz w:val="22"/>
        </w:rPr>
        <w:t>条（１）号のイニシャル受領後</w:t>
      </w:r>
      <w:r w:rsidR="00534D6A" w:rsidRPr="00891CDA">
        <w:rPr>
          <w:rFonts w:ascii="ＭＳ 明朝" w:hAnsi="ＭＳ 明朝" w:hint="eastAsia"/>
          <w:bCs/>
          <w:color w:val="000000" w:themeColor="text1"/>
          <w:sz w:val="22"/>
        </w:rPr>
        <w:t>３０</w:t>
      </w:r>
      <w:r w:rsidRPr="00891CDA">
        <w:rPr>
          <w:rFonts w:hint="eastAsia"/>
          <w:bCs/>
          <w:color w:val="000000" w:themeColor="text1"/>
          <w:sz w:val="22"/>
        </w:rPr>
        <w:t>日以内に</w:t>
      </w:r>
      <w:r w:rsidR="00534D6A" w:rsidRPr="00891CDA">
        <w:rPr>
          <w:rFonts w:hint="eastAsia"/>
          <w:bCs/>
          <w:color w:val="000000" w:themeColor="text1"/>
          <w:sz w:val="22"/>
        </w:rPr>
        <w:t>、</w:t>
      </w:r>
      <w:r w:rsidRPr="00891CDA">
        <w:rPr>
          <w:rFonts w:hint="eastAsia"/>
          <w:bCs/>
          <w:color w:val="000000" w:themeColor="text1"/>
          <w:sz w:val="22"/>
        </w:rPr>
        <w:t>技術情報を開示する。</w:t>
      </w:r>
    </w:p>
    <w:p w14:paraId="4D290910" w14:textId="7931BBB3" w:rsidR="00873CCB" w:rsidRPr="00891CDA" w:rsidRDefault="008D1C76" w:rsidP="00873CCB">
      <w:pPr>
        <w:ind w:left="220" w:hangingChars="100" w:hanging="220"/>
        <w:rPr>
          <w:bCs/>
          <w:dstrike/>
          <w:color w:val="000000" w:themeColor="text1"/>
          <w:sz w:val="22"/>
        </w:rPr>
      </w:pPr>
      <w:r w:rsidRPr="00891CDA">
        <w:rPr>
          <w:rFonts w:hint="eastAsia"/>
          <w:bCs/>
          <w:color w:val="000000" w:themeColor="text1"/>
          <w:sz w:val="22"/>
        </w:rPr>
        <w:t>２　甲は、前項の技術情報の開示後乙の要請に基づき、乙の技術者に対し</w:t>
      </w:r>
      <w:r w:rsidR="00534D6A" w:rsidRPr="00891CDA">
        <w:rPr>
          <w:rFonts w:hint="eastAsia"/>
          <w:bCs/>
          <w:color w:val="000000" w:themeColor="text1"/>
          <w:sz w:val="22"/>
        </w:rPr>
        <w:t>、</w:t>
      </w:r>
      <w:r w:rsidRPr="00891CDA">
        <w:rPr>
          <w:rFonts w:hint="eastAsia"/>
          <w:bCs/>
          <w:color w:val="000000" w:themeColor="text1"/>
          <w:sz w:val="22"/>
        </w:rPr>
        <w:t xml:space="preserve">本件製品の製造に関する技術指導を甲の工場で行うことに同意する。　</w:t>
      </w:r>
    </w:p>
    <w:p w14:paraId="0443755E" w14:textId="0BE43745" w:rsidR="008D1C76" w:rsidRPr="00891CDA" w:rsidRDefault="00534D6A" w:rsidP="00873CCB">
      <w:pPr>
        <w:ind w:leftChars="100" w:left="210" w:firstLineChars="100" w:firstLine="220"/>
        <w:rPr>
          <w:bCs/>
          <w:color w:val="000000" w:themeColor="text1"/>
          <w:sz w:val="22"/>
        </w:rPr>
      </w:pPr>
      <w:r w:rsidRPr="00891CDA">
        <w:rPr>
          <w:rFonts w:hint="eastAsia"/>
          <w:bCs/>
          <w:color w:val="000000" w:themeColor="text1"/>
          <w:sz w:val="22"/>
        </w:rPr>
        <w:t>ただ</w:t>
      </w:r>
      <w:r w:rsidR="008D1C76" w:rsidRPr="00891CDA">
        <w:rPr>
          <w:rFonts w:hint="eastAsia"/>
          <w:bCs/>
          <w:color w:val="000000" w:themeColor="text1"/>
          <w:sz w:val="22"/>
        </w:rPr>
        <w:t>し、乙の技術者の旅費、宿泊費、食費及びその他派遣に要する費用は乙の負担とし、技術指導の範囲、人員、日程等の詳細については、事前の当事者の合意により決定する。</w:t>
      </w:r>
    </w:p>
    <w:p w14:paraId="4F598638" w14:textId="77777777" w:rsidR="00873CCB" w:rsidRPr="00891CDA" w:rsidRDefault="008D1C76" w:rsidP="00615719">
      <w:pPr>
        <w:ind w:left="220" w:hangingChars="100" w:hanging="220"/>
        <w:rPr>
          <w:bCs/>
          <w:color w:val="000000" w:themeColor="text1"/>
          <w:sz w:val="22"/>
        </w:rPr>
      </w:pPr>
      <w:r w:rsidRPr="00891CDA">
        <w:rPr>
          <w:rFonts w:hint="eastAsia"/>
          <w:bCs/>
          <w:color w:val="000000" w:themeColor="text1"/>
          <w:sz w:val="22"/>
        </w:rPr>
        <w:lastRenderedPageBreak/>
        <w:t>３　甲は、乙の要請に基づき、乙の技術者に対し</w:t>
      </w:r>
      <w:r w:rsidR="00534D6A" w:rsidRPr="00891CDA">
        <w:rPr>
          <w:rFonts w:hint="eastAsia"/>
          <w:bCs/>
          <w:color w:val="000000" w:themeColor="text1"/>
          <w:sz w:val="22"/>
        </w:rPr>
        <w:t>、</w:t>
      </w:r>
      <w:r w:rsidRPr="00891CDA">
        <w:rPr>
          <w:rFonts w:hint="eastAsia"/>
          <w:bCs/>
          <w:color w:val="000000" w:themeColor="text1"/>
          <w:sz w:val="22"/>
        </w:rPr>
        <w:t>本件製品の製造に関する技術指導を乙の工場で行うことに同意する。</w:t>
      </w:r>
    </w:p>
    <w:p w14:paraId="6D6D6061" w14:textId="34F8FEF3" w:rsidR="008D1C76" w:rsidRPr="00891CDA" w:rsidRDefault="00EE3C3B" w:rsidP="00873CCB">
      <w:pPr>
        <w:ind w:leftChars="100" w:left="210" w:firstLineChars="100" w:firstLine="220"/>
        <w:rPr>
          <w:bCs/>
          <w:color w:val="000000" w:themeColor="text1"/>
          <w:sz w:val="22"/>
        </w:rPr>
      </w:pPr>
      <w:r w:rsidRPr="00891CDA">
        <w:rPr>
          <w:rFonts w:hint="eastAsia"/>
          <w:bCs/>
          <w:color w:val="000000" w:themeColor="text1"/>
          <w:sz w:val="22"/>
        </w:rPr>
        <w:t>この場合、</w:t>
      </w:r>
      <w:r w:rsidR="008D1C76" w:rsidRPr="00891CDA">
        <w:rPr>
          <w:rFonts w:hint="eastAsia"/>
          <w:bCs/>
          <w:color w:val="000000" w:themeColor="text1"/>
          <w:sz w:val="22"/>
        </w:rPr>
        <w:t>乙は、甲の技術者の旅費、宿泊費、食費及び技術指導料を負担する</w:t>
      </w:r>
      <w:r w:rsidRPr="00891CDA">
        <w:rPr>
          <w:rFonts w:hint="eastAsia"/>
          <w:bCs/>
          <w:color w:val="000000" w:themeColor="text1"/>
          <w:sz w:val="22"/>
        </w:rPr>
        <w:t>ものとし、</w:t>
      </w:r>
      <w:r w:rsidR="008D1C76" w:rsidRPr="00891CDA">
        <w:rPr>
          <w:rFonts w:hint="eastAsia"/>
          <w:bCs/>
          <w:color w:val="000000" w:themeColor="text1"/>
          <w:sz w:val="22"/>
        </w:rPr>
        <w:t>技術指導の時期、日程等の詳細については、事前に当事者の合意により決定する。</w:t>
      </w:r>
    </w:p>
    <w:p w14:paraId="18175609" w14:textId="02EC0F9F" w:rsidR="008D1C76" w:rsidRPr="00891CDA" w:rsidRDefault="008D1C76" w:rsidP="00615719">
      <w:pPr>
        <w:ind w:left="220" w:hangingChars="100" w:hanging="220"/>
        <w:rPr>
          <w:bCs/>
          <w:color w:val="000000" w:themeColor="text1"/>
          <w:sz w:val="22"/>
        </w:rPr>
      </w:pPr>
      <w:r w:rsidRPr="00891CDA">
        <w:rPr>
          <w:rFonts w:hint="eastAsia"/>
          <w:bCs/>
          <w:color w:val="000000" w:themeColor="text1"/>
          <w:sz w:val="22"/>
        </w:rPr>
        <w:t>４　乙が</w:t>
      </w:r>
      <w:r w:rsidR="00EE3C3B" w:rsidRPr="00891CDA">
        <w:rPr>
          <w:rFonts w:hint="eastAsia"/>
          <w:bCs/>
          <w:color w:val="000000" w:themeColor="text1"/>
          <w:sz w:val="22"/>
        </w:rPr>
        <w:t>甲に対し、</w:t>
      </w:r>
      <w:r w:rsidRPr="00891CDA">
        <w:rPr>
          <w:rFonts w:hint="eastAsia"/>
          <w:bCs/>
          <w:color w:val="000000" w:themeColor="text1"/>
          <w:sz w:val="22"/>
        </w:rPr>
        <w:t>本条</w:t>
      </w:r>
      <w:r w:rsidR="00EE3C3B" w:rsidRPr="00891CDA">
        <w:rPr>
          <w:rFonts w:hint="eastAsia"/>
          <w:bCs/>
          <w:color w:val="000000" w:themeColor="text1"/>
          <w:sz w:val="22"/>
        </w:rPr>
        <w:t>２</w:t>
      </w:r>
      <w:r w:rsidRPr="00891CDA">
        <w:rPr>
          <w:rFonts w:hint="eastAsia"/>
          <w:bCs/>
          <w:color w:val="000000" w:themeColor="text1"/>
          <w:sz w:val="22"/>
        </w:rPr>
        <w:t>項及び</w:t>
      </w:r>
      <w:r w:rsidR="00EE3C3B" w:rsidRPr="00891CDA">
        <w:rPr>
          <w:rFonts w:hint="eastAsia"/>
          <w:bCs/>
          <w:color w:val="000000" w:themeColor="text1"/>
          <w:sz w:val="22"/>
        </w:rPr>
        <w:t>３</w:t>
      </w:r>
      <w:r w:rsidRPr="00891CDA">
        <w:rPr>
          <w:rFonts w:hint="eastAsia"/>
          <w:bCs/>
          <w:color w:val="000000" w:themeColor="text1"/>
          <w:sz w:val="22"/>
        </w:rPr>
        <w:t>項以外の特別の技術援助を要請した場合、甲は</w:t>
      </w:r>
      <w:r w:rsidR="00EE3C3B" w:rsidRPr="00891CDA">
        <w:rPr>
          <w:rFonts w:hint="eastAsia"/>
          <w:bCs/>
          <w:color w:val="000000" w:themeColor="text1"/>
          <w:sz w:val="22"/>
        </w:rPr>
        <w:t>、</w:t>
      </w:r>
      <w:r w:rsidRPr="00891CDA">
        <w:rPr>
          <w:rFonts w:hint="eastAsia"/>
          <w:bCs/>
          <w:color w:val="000000" w:themeColor="text1"/>
          <w:sz w:val="22"/>
        </w:rPr>
        <w:t>事情が許す限り有償で乙の技術援助を行う。</w:t>
      </w:r>
    </w:p>
    <w:p w14:paraId="524C6738" w14:textId="0F8174C7" w:rsidR="008D1C76" w:rsidRPr="00891CDA" w:rsidRDefault="008D1C76" w:rsidP="00615719">
      <w:pPr>
        <w:ind w:left="220" w:hangingChars="100" w:hanging="220"/>
        <w:rPr>
          <w:bCs/>
          <w:color w:val="000000" w:themeColor="text1"/>
          <w:sz w:val="22"/>
        </w:rPr>
      </w:pPr>
      <w:r w:rsidRPr="00891CDA">
        <w:rPr>
          <w:rFonts w:hint="eastAsia"/>
          <w:bCs/>
          <w:color w:val="000000" w:themeColor="text1"/>
          <w:sz w:val="22"/>
        </w:rPr>
        <w:t>５　本条第</w:t>
      </w:r>
      <w:r w:rsidR="00EE3C3B" w:rsidRPr="00891CDA">
        <w:rPr>
          <w:rFonts w:hint="eastAsia"/>
          <w:bCs/>
          <w:color w:val="000000" w:themeColor="text1"/>
          <w:sz w:val="22"/>
        </w:rPr>
        <w:t>３</w:t>
      </w:r>
      <w:r w:rsidRPr="00891CDA">
        <w:rPr>
          <w:rFonts w:hint="eastAsia"/>
          <w:bCs/>
          <w:color w:val="000000" w:themeColor="text1"/>
          <w:sz w:val="22"/>
        </w:rPr>
        <w:t>項及び第</w:t>
      </w:r>
      <w:r w:rsidR="00EE3C3B" w:rsidRPr="00891CDA">
        <w:rPr>
          <w:rFonts w:hint="eastAsia"/>
          <w:bCs/>
          <w:color w:val="000000" w:themeColor="text1"/>
          <w:sz w:val="22"/>
        </w:rPr>
        <w:t>４</w:t>
      </w:r>
      <w:r w:rsidRPr="00891CDA">
        <w:rPr>
          <w:rFonts w:hint="eastAsia"/>
          <w:bCs/>
          <w:color w:val="000000" w:themeColor="text1"/>
          <w:sz w:val="22"/>
        </w:rPr>
        <w:t>項による乙の支払は、甲の請求の日から</w:t>
      </w:r>
      <w:r w:rsidR="00EE3C3B" w:rsidRPr="00891CDA">
        <w:rPr>
          <w:rFonts w:hint="eastAsia"/>
          <w:bCs/>
          <w:color w:val="000000" w:themeColor="text1"/>
          <w:sz w:val="22"/>
        </w:rPr>
        <w:t>３０</w:t>
      </w:r>
      <w:r w:rsidRPr="00891CDA">
        <w:rPr>
          <w:rFonts w:hint="eastAsia"/>
          <w:bCs/>
          <w:color w:val="000000" w:themeColor="text1"/>
          <w:sz w:val="22"/>
        </w:rPr>
        <w:t>日以内に甲の指定する銀行口座に振り込む</w:t>
      </w:r>
      <w:r w:rsidR="00EE3C3B" w:rsidRPr="00891CDA">
        <w:rPr>
          <w:rFonts w:hint="eastAsia"/>
          <w:bCs/>
          <w:color w:val="000000" w:themeColor="text1"/>
          <w:sz w:val="22"/>
        </w:rPr>
        <w:t>ことによりなされるものと</w:t>
      </w:r>
      <w:r w:rsidRPr="00891CDA">
        <w:rPr>
          <w:rFonts w:hint="eastAsia"/>
          <w:bCs/>
          <w:color w:val="000000" w:themeColor="text1"/>
          <w:sz w:val="22"/>
        </w:rPr>
        <w:t>する。</w:t>
      </w:r>
      <w:r w:rsidR="00EE3C3B" w:rsidRPr="00891CDA">
        <w:rPr>
          <w:rFonts w:hint="eastAsia"/>
          <w:bCs/>
          <w:color w:val="000000" w:themeColor="text1"/>
          <w:sz w:val="22"/>
        </w:rPr>
        <w:t>これに伴う</w:t>
      </w:r>
      <w:r w:rsidRPr="00891CDA">
        <w:rPr>
          <w:rFonts w:hint="eastAsia"/>
          <w:bCs/>
          <w:color w:val="000000" w:themeColor="text1"/>
          <w:sz w:val="22"/>
        </w:rPr>
        <w:t>銀行手数料は</w:t>
      </w:r>
      <w:r w:rsidR="00EE3C3B" w:rsidRPr="00891CDA">
        <w:rPr>
          <w:rFonts w:hint="eastAsia"/>
          <w:bCs/>
          <w:color w:val="000000" w:themeColor="text1"/>
          <w:sz w:val="22"/>
        </w:rPr>
        <w:t>、</w:t>
      </w:r>
      <w:r w:rsidRPr="00891CDA">
        <w:rPr>
          <w:rFonts w:hint="eastAsia"/>
          <w:bCs/>
          <w:color w:val="000000" w:themeColor="text1"/>
          <w:sz w:val="22"/>
        </w:rPr>
        <w:t>乙の負担とする。</w:t>
      </w:r>
    </w:p>
    <w:p w14:paraId="194A603C" w14:textId="77777777" w:rsidR="003A15D1" w:rsidRPr="0057641C" w:rsidRDefault="003A15D1" w:rsidP="00B926F0">
      <w:pPr>
        <w:ind w:left="840"/>
        <w:rPr>
          <w:b/>
          <w:sz w:val="22"/>
        </w:rPr>
      </w:pPr>
    </w:p>
    <w:p w14:paraId="597EBC47" w14:textId="4E1E1F22" w:rsidR="008D1C76" w:rsidRPr="00891CDA" w:rsidRDefault="008D1C76" w:rsidP="00B926F0">
      <w:pPr>
        <w:rPr>
          <w:bCs/>
          <w:color w:val="000000" w:themeColor="text1"/>
          <w:sz w:val="22"/>
        </w:rPr>
      </w:pPr>
      <w:r w:rsidRPr="00891CDA">
        <w:rPr>
          <w:rFonts w:hint="eastAsia"/>
          <w:bCs/>
          <w:color w:val="000000" w:themeColor="text1"/>
          <w:sz w:val="22"/>
        </w:rPr>
        <w:t>第</w:t>
      </w:r>
      <w:r w:rsidR="001F1795" w:rsidRPr="00891CDA">
        <w:rPr>
          <w:rFonts w:hint="eastAsia"/>
          <w:bCs/>
          <w:color w:val="000000" w:themeColor="text1"/>
          <w:sz w:val="22"/>
        </w:rPr>
        <w:t>４</w:t>
      </w:r>
      <w:r w:rsidRPr="00891CDA">
        <w:rPr>
          <w:rFonts w:hint="eastAsia"/>
          <w:bCs/>
          <w:color w:val="000000" w:themeColor="text1"/>
          <w:sz w:val="22"/>
        </w:rPr>
        <w:t>条（対価及び支払い方法）</w:t>
      </w:r>
    </w:p>
    <w:p w14:paraId="6E09CB21" w14:textId="7FDC5F71" w:rsidR="008D1C76" w:rsidRPr="00891CDA" w:rsidRDefault="008D1C76" w:rsidP="00CD6F24">
      <w:pPr>
        <w:ind w:leftChars="135" w:left="283" w:firstLineChars="100" w:firstLine="220"/>
        <w:rPr>
          <w:bCs/>
          <w:color w:val="000000" w:themeColor="text1"/>
          <w:sz w:val="22"/>
        </w:rPr>
      </w:pPr>
      <w:r w:rsidRPr="00891CDA">
        <w:rPr>
          <w:rFonts w:hint="eastAsia"/>
          <w:bCs/>
          <w:color w:val="000000" w:themeColor="text1"/>
          <w:sz w:val="22"/>
        </w:rPr>
        <w:t>乙は</w:t>
      </w:r>
      <w:r w:rsidR="001F1795" w:rsidRPr="00891CDA">
        <w:rPr>
          <w:rFonts w:hint="eastAsia"/>
          <w:bCs/>
          <w:color w:val="000000" w:themeColor="text1"/>
          <w:sz w:val="22"/>
        </w:rPr>
        <w:t>、甲に対し、</w:t>
      </w:r>
      <w:r w:rsidRPr="00891CDA">
        <w:rPr>
          <w:rFonts w:hint="eastAsia"/>
          <w:bCs/>
          <w:color w:val="000000" w:themeColor="text1"/>
          <w:sz w:val="22"/>
        </w:rPr>
        <w:t>第２条１項及び第</w:t>
      </w:r>
      <w:r w:rsidR="001F1795" w:rsidRPr="00891CDA">
        <w:rPr>
          <w:rFonts w:hint="eastAsia"/>
          <w:bCs/>
          <w:color w:val="000000" w:themeColor="text1"/>
          <w:sz w:val="22"/>
        </w:rPr>
        <w:t>３</w:t>
      </w:r>
      <w:r w:rsidRPr="00891CDA">
        <w:rPr>
          <w:rFonts w:hint="eastAsia"/>
          <w:bCs/>
          <w:color w:val="000000" w:themeColor="text1"/>
          <w:sz w:val="22"/>
        </w:rPr>
        <w:t>条</w:t>
      </w:r>
      <w:r w:rsidRPr="00891CDA">
        <w:rPr>
          <w:bCs/>
          <w:color w:val="000000" w:themeColor="text1"/>
          <w:sz w:val="22"/>
        </w:rPr>
        <w:t>1</w:t>
      </w:r>
      <w:r w:rsidRPr="00891CDA">
        <w:rPr>
          <w:rFonts w:hint="eastAsia"/>
          <w:bCs/>
          <w:color w:val="000000" w:themeColor="text1"/>
          <w:sz w:val="22"/>
        </w:rPr>
        <w:t>項に基づく実施権許諾及び技術情報の開示の対価として、</w:t>
      </w:r>
      <w:r w:rsidR="001F1795" w:rsidRPr="00891CDA">
        <w:rPr>
          <w:rFonts w:hint="eastAsia"/>
          <w:bCs/>
          <w:color w:val="000000" w:themeColor="text1"/>
          <w:sz w:val="22"/>
        </w:rPr>
        <w:t>次に指定する時期に次の金額を、</w:t>
      </w:r>
      <w:r w:rsidRPr="00891CDA">
        <w:rPr>
          <w:rFonts w:hint="eastAsia"/>
          <w:bCs/>
          <w:color w:val="000000" w:themeColor="text1"/>
          <w:sz w:val="22"/>
        </w:rPr>
        <w:t>甲の指定する銀行口座に振り込む</w:t>
      </w:r>
      <w:r w:rsidR="008B0424" w:rsidRPr="00891CDA">
        <w:rPr>
          <w:rFonts w:hint="eastAsia"/>
          <w:bCs/>
          <w:color w:val="000000" w:themeColor="text1"/>
          <w:sz w:val="22"/>
        </w:rPr>
        <w:t>ことにより支払う</w:t>
      </w:r>
      <w:r w:rsidRPr="00891CDA">
        <w:rPr>
          <w:rFonts w:hint="eastAsia"/>
          <w:bCs/>
          <w:color w:val="000000" w:themeColor="text1"/>
          <w:sz w:val="22"/>
        </w:rPr>
        <w:t>。</w:t>
      </w:r>
    </w:p>
    <w:p w14:paraId="2CBEBD09" w14:textId="44467BFE" w:rsidR="008D1C76" w:rsidRPr="00891CDA" w:rsidRDefault="008D1C76" w:rsidP="00801B5F">
      <w:pPr>
        <w:ind w:left="660" w:hangingChars="300" w:hanging="660"/>
        <w:rPr>
          <w:bCs/>
          <w:dstrike/>
          <w:color w:val="000000" w:themeColor="text1"/>
          <w:sz w:val="22"/>
        </w:rPr>
      </w:pPr>
      <w:r w:rsidRPr="00891CDA">
        <w:rPr>
          <w:rFonts w:hint="eastAsia"/>
          <w:bCs/>
          <w:color w:val="000000" w:themeColor="text1"/>
          <w:sz w:val="22"/>
        </w:rPr>
        <w:t>（１）イニシャル</w:t>
      </w:r>
      <w:r w:rsidR="008B0424" w:rsidRPr="00891CDA">
        <w:rPr>
          <w:rFonts w:hint="eastAsia"/>
          <w:bCs/>
          <w:color w:val="000000" w:themeColor="text1"/>
          <w:sz w:val="22"/>
        </w:rPr>
        <w:t>：</w:t>
      </w:r>
      <w:r w:rsidRPr="00891CDA">
        <w:rPr>
          <w:rFonts w:hint="eastAsia"/>
          <w:bCs/>
          <w:color w:val="000000" w:themeColor="text1"/>
          <w:sz w:val="22"/>
        </w:rPr>
        <w:t>本契約の締結日から３０日以内に金○○○万円</w:t>
      </w:r>
    </w:p>
    <w:p w14:paraId="7CCFC11D" w14:textId="76C1E490" w:rsidR="008D1C76" w:rsidRPr="00891CDA" w:rsidRDefault="008D1C76" w:rsidP="00801B5F">
      <w:pPr>
        <w:ind w:left="660" w:hangingChars="300" w:hanging="660"/>
        <w:rPr>
          <w:bCs/>
          <w:color w:val="000000" w:themeColor="text1"/>
          <w:sz w:val="22"/>
        </w:rPr>
      </w:pPr>
      <w:r w:rsidRPr="00891CDA">
        <w:rPr>
          <w:rFonts w:hint="eastAsia"/>
          <w:bCs/>
          <w:color w:val="000000" w:themeColor="text1"/>
          <w:sz w:val="22"/>
        </w:rPr>
        <w:t>（２）実施料</w:t>
      </w:r>
      <w:r w:rsidR="008B0424" w:rsidRPr="00891CDA">
        <w:rPr>
          <w:rFonts w:hint="eastAsia"/>
          <w:bCs/>
          <w:color w:val="000000" w:themeColor="text1"/>
          <w:sz w:val="22"/>
        </w:rPr>
        <w:t>：</w:t>
      </w:r>
      <w:r w:rsidRPr="00891CDA">
        <w:rPr>
          <w:rFonts w:hint="eastAsia"/>
          <w:bCs/>
          <w:color w:val="000000" w:themeColor="text1"/>
          <w:sz w:val="22"/>
        </w:rPr>
        <w:t>毎年３月３１日及び９月３０日に先立つ６ヶ月間に販売した本件製品について、それぞれ３月３１日及び９月３０日より３０日以内に</w:t>
      </w:r>
      <w:r w:rsidR="008B0424" w:rsidRPr="00891CDA">
        <w:rPr>
          <w:rFonts w:hint="eastAsia"/>
          <w:bCs/>
          <w:color w:val="000000" w:themeColor="text1"/>
          <w:sz w:val="22"/>
        </w:rPr>
        <w:t>その正味販売価格の○％の金額</w:t>
      </w:r>
    </w:p>
    <w:p w14:paraId="49307284" w14:textId="77777777" w:rsidR="008D1C76" w:rsidRPr="00891CDA" w:rsidRDefault="008D1C76" w:rsidP="00801B5F">
      <w:pPr>
        <w:ind w:left="660" w:hangingChars="300" w:hanging="660"/>
        <w:rPr>
          <w:bCs/>
          <w:color w:val="000000" w:themeColor="text1"/>
          <w:sz w:val="22"/>
        </w:rPr>
      </w:pPr>
      <w:r w:rsidRPr="00891CDA">
        <w:rPr>
          <w:rFonts w:hint="eastAsia"/>
          <w:bCs/>
          <w:color w:val="000000" w:themeColor="text1"/>
          <w:sz w:val="22"/>
        </w:rPr>
        <w:t>（３）本条（１）号及び（２）号で乙から甲に支払われる金額に消費税が加算されるものとし、銀行手数料は乙の負担とする。</w:t>
      </w:r>
    </w:p>
    <w:p w14:paraId="115F4C23" w14:textId="77777777" w:rsidR="00751044" w:rsidRPr="00B823E4" w:rsidRDefault="00751044" w:rsidP="00B823E4">
      <w:pPr>
        <w:ind w:left="220" w:hangingChars="100" w:hanging="220"/>
        <w:jc w:val="left"/>
        <w:rPr>
          <w:rFonts w:ascii="ＭＳ 明朝" w:hAnsi="ＭＳ 明朝"/>
          <w:color w:val="000000" w:themeColor="text1"/>
          <w:sz w:val="22"/>
          <w:szCs w:val="22"/>
        </w:rPr>
      </w:pPr>
    </w:p>
    <w:p w14:paraId="0FF88401" w14:textId="52873661" w:rsidR="008D1C76" w:rsidRPr="00891CDA" w:rsidRDefault="008D1C76" w:rsidP="00B926F0">
      <w:pPr>
        <w:rPr>
          <w:bCs/>
          <w:color w:val="000000" w:themeColor="text1"/>
          <w:sz w:val="22"/>
        </w:rPr>
      </w:pPr>
      <w:r w:rsidRPr="00891CDA">
        <w:rPr>
          <w:rFonts w:hint="eastAsia"/>
          <w:bCs/>
          <w:color w:val="000000" w:themeColor="text1"/>
          <w:sz w:val="22"/>
        </w:rPr>
        <w:t>第</w:t>
      </w:r>
      <w:r w:rsidR="00413C2B" w:rsidRPr="00891CDA">
        <w:rPr>
          <w:rFonts w:hint="eastAsia"/>
          <w:bCs/>
          <w:color w:val="000000" w:themeColor="text1"/>
          <w:sz w:val="22"/>
        </w:rPr>
        <w:t>５</w:t>
      </w:r>
      <w:r w:rsidRPr="00891CDA">
        <w:rPr>
          <w:rFonts w:hint="eastAsia"/>
          <w:bCs/>
          <w:color w:val="000000" w:themeColor="text1"/>
          <w:sz w:val="22"/>
        </w:rPr>
        <w:t>条（実施報告）</w:t>
      </w:r>
    </w:p>
    <w:p w14:paraId="4BECD10F" w14:textId="359D555D" w:rsidR="008D1C76" w:rsidRPr="00891CDA" w:rsidRDefault="008D1C76" w:rsidP="00615719">
      <w:pPr>
        <w:ind w:leftChars="100" w:left="210" w:firstLineChars="100" w:firstLine="220"/>
        <w:rPr>
          <w:bCs/>
          <w:color w:val="000000" w:themeColor="text1"/>
          <w:sz w:val="22"/>
        </w:rPr>
      </w:pPr>
      <w:r w:rsidRPr="00891CDA">
        <w:rPr>
          <w:rFonts w:hint="eastAsia"/>
          <w:bCs/>
          <w:color w:val="000000" w:themeColor="text1"/>
          <w:sz w:val="22"/>
        </w:rPr>
        <w:t>乙は</w:t>
      </w:r>
      <w:r w:rsidR="00413C2B" w:rsidRPr="00891CDA">
        <w:rPr>
          <w:rFonts w:hint="eastAsia"/>
          <w:bCs/>
          <w:color w:val="000000" w:themeColor="text1"/>
          <w:sz w:val="22"/>
        </w:rPr>
        <w:t>、</w:t>
      </w:r>
      <w:r w:rsidRPr="00891CDA">
        <w:rPr>
          <w:rFonts w:hint="eastAsia"/>
          <w:bCs/>
          <w:color w:val="000000" w:themeColor="text1"/>
          <w:sz w:val="22"/>
        </w:rPr>
        <w:t>甲に対し、本契約締結後、毎年３月３１日及び９月３０日に先立つ６ヶ月間に販売した本件製品の型式、販売数量、総販売額、控除すべき項目と金額、</w:t>
      </w:r>
      <w:r w:rsidR="00413C2B" w:rsidRPr="00891CDA">
        <w:rPr>
          <w:rFonts w:hint="eastAsia"/>
          <w:bCs/>
          <w:color w:val="000000" w:themeColor="text1"/>
          <w:sz w:val="22"/>
        </w:rPr>
        <w:t>正味販売価格、</w:t>
      </w:r>
      <w:r w:rsidRPr="00891CDA">
        <w:rPr>
          <w:rFonts w:hint="eastAsia"/>
          <w:bCs/>
          <w:color w:val="000000" w:themeColor="text1"/>
          <w:sz w:val="22"/>
        </w:rPr>
        <w:t>実施料及び消費税を記載した実施報告書を、それぞれ３月３１日及び９月３０日より</w:t>
      </w:r>
      <w:r w:rsidR="006F6F13" w:rsidRPr="00891CDA">
        <w:rPr>
          <w:rFonts w:hint="eastAsia"/>
          <w:bCs/>
          <w:color w:val="000000" w:themeColor="text1"/>
          <w:sz w:val="22"/>
        </w:rPr>
        <w:t>３０</w:t>
      </w:r>
      <w:r w:rsidRPr="00891CDA">
        <w:rPr>
          <w:rFonts w:hint="eastAsia"/>
          <w:bCs/>
          <w:color w:val="000000" w:themeColor="text1"/>
          <w:sz w:val="22"/>
        </w:rPr>
        <w:t>日以内に</w:t>
      </w:r>
      <w:r w:rsidR="006F6F13" w:rsidRPr="00891CDA">
        <w:rPr>
          <w:rFonts w:hint="eastAsia"/>
          <w:bCs/>
          <w:color w:val="000000" w:themeColor="text1"/>
          <w:sz w:val="22"/>
        </w:rPr>
        <w:t>提出</w:t>
      </w:r>
      <w:r w:rsidRPr="00891CDA">
        <w:rPr>
          <w:rFonts w:hint="eastAsia"/>
          <w:bCs/>
          <w:color w:val="000000" w:themeColor="text1"/>
          <w:sz w:val="22"/>
        </w:rPr>
        <w:t>する。</w:t>
      </w:r>
    </w:p>
    <w:p w14:paraId="571D1D37" w14:textId="40597F00" w:rsidR="008D1C76" w:rsidRPr="00891CDA" w:rsidRDefault="008D1C76" w:rsidP="00D06729">
      <w:pPr>
        <w:pStyle w:val="ac"/>
        <w:ind w:leftChars="0" w:left="209" w:hangingChars="95" w:hanging="209"/>
        <w:rPr>
          <w:bCs/>
          <w:color w:val="000000" w:themeColor="text1"/>
          <w:sz w:val="22"/>
        </w:rPr>
      </w:pPr>
      <w:r w:rsidRPr="00891CDA">
        <w:rPr>
          <w:rFonts w:hint="eastAsia"/>
          <w:bCs/>
          <w:color w:val="000000" w:themeColor="text1"/>
          <w:sz w:val="22"/>
        </w:rPr>
        <w:t>２　乙は、</w:t>
      </w:r>
      <w:r w:rsidR="00413C2B" w:rsidRPr="00891CDA">
        <w:rPr>
          <w:rFonts w:hint="eastAsia"/>
          <w:bCs/>
          <w:color w:val="000000" w:themeColor="text1"/>
          <w:sz w:val="22"/>
        </w:rPr>
        <w:t>甲に対し、</w:t>
      </w:r>
      <w:r w:rsidRPr="00891CDA">
        <w:rPr>
          <w:rFonts w:hint="eastAsia"/>
          <w:bCs/>
          <w:color w:val="000000" w:themeColor="text1"/>
          <w:sz w:val="22"/>
        </w:rPr>
        <w:t>当該期間に本件製品の販売実績がない場合も、その旨を記載した報告書を</w:t>
      </w:r>
      <w:r w:rsidR="006F6F13" w:rsidRPr="00891CDA">
        <w:rPr>
          <w:rFonts w:hint="eastAsia"/>
          <w:bCs/>
          <w:color w:val="000000" w:themeColor="text1"/>
          <w:sz w:val="22"/>
        </w:rPr>
        <w:t>提出</w:t>
      </w:r>
      <w:r w:rsidRPr="00891CDA">
        <w:rPr>
          <w:rFonts w:hint="eastAsia"/>
          <w:bCs/>
          <w:color w:val="000000" w:themeColor="text1"/>
          <w:sz w:val="22"/>
        </w:rPr>
        <w:t>する。</w:t>
      </w:r>
    </w:p>
    <w:p w14:paraId="370FA607" w14:textId="77777777" w:rsidR="008D1C76" w:rsidRPr="0057641C" w:rsidRDefault="008D1C76" w:rsidP="00B926F0">
      <w:pPr>
        <w:rPr>
          <w:b/>
          <w:sz w:val="22"/>
        </w:rPr>
      </w:pPr>
    </w:p>
    <w:p w14:paraId="6E6118E1" w14:textId="7F569AEA" w:rsidR="008D1C76" w:rsidRPr="00891CDA" w:rsidRDefault="008D1C76" w:rsidP="00B926F0">
      <w:pPr>
        <w:rPr>
          <w:bCs/>
          <w:color w:val="000000" w:themeColor="text1"/>
          <w:sz w:val="22"/>
        </w:rPr>
      </w:pPr>
      <w:r w:rsidRPr="00891CDA">
        <w:rPr>
          <w:rFonts w:hint="eastAsia"/>
          <w:bCs/>
          <w:color w:val="000000" w:themeColor="text1"/>
          <w:sz w:val="22"/>
        </w:rPr>
        <w:t>第</w:t>
      </w:r>
      <w:r w:rsidR="006F6F13" w:rsidRPr="00891CDA">
        <w:rPr>
          <w:rFonts w:hint="eastAsia"/>
          <w:bCs/>
          <w:color w:val="000000" w:themeColor="text1"/>
          <w:sz w:val="22"/>
        </w:rPr>
        <w:t>６</w:t>
      </w:r>
      <w:r w:rsidRPr="00891CDA">
        <w:rPr>
          <w:rFonts w:hint="eastAsia"/>
          <w:bCs/>
          <w:color w:val="000000" w:themeColor="text1"/>
          <w:sz w:val="22"/>
        </w:rPr>
        <w:t>条（対価の不返還）</w:t>
      </w:r>
    </w:p>
    <w:p w14:paraId="1E0474BD" w14:textId="15D84535" w:rsidR="008D1C76" w:rsidRPr="00891CDA" w:rsidRDefault="008D1C76" w:rsidP="00873CCB">
      <w:pPr>
        <w:ind w:leftChars="100" w:left="210" w:firstLineChars="100" w:firstLine="220"/>
        <w:rPr>
          <w:bCs/>
          <w:color w:val="FF0000"/>
          <w:sz w:val="22"/>
        </w:rPr>
      </w:pPr>
      <w:r w:rsidRPr="00891CDA">
        <w:rPr>
          <w:rFonts w:hint="eastAsia"/>
          <w:bCs/>
          <w:color w:val="000000" w:themeColor="text1"/>
          <w:sz w:val="22"/>
        </w:rPr>
        <w:t>本契約に基づき、乙から甲に支払われた対価は、いかなる事由による場合でも乙に返還しない。</w:t>
      </w:r>
      <w:r w:rsidR="005E0EB6" w:rsidRPr="00891CDA">
        <w:rPr>
          <w:rFonts w:hint="eastAsia"/>
          <w:bCs/>
          <w:color w:val="000000" w:themeColor="text1"/>
          <w:sz w:val="22"/>
        </w:rPr>
        <w:t>ただ</w:t>
      </w:r>
      <w:r w:rsidRPr="00891CDA">
        <w:rPr>
          <w:rFonts w:hint="eastAsia"/>
          <w:bCs/>
          <w:color w:val="000000" w:themeColor="text1"/>
          <w:sz w:val="22"/>
        </w:rPr>
        <w:t>し、</w:t>
      </w:r>
      <w:r w:rsidRPr="00891CDA">
        <w:rPr>
          <w:rFonts w:hint="eastAsia"/>
          <w:bCs/>
          <w:sz w:val="22"/>
        </w:rPr>
        <w:t>明白な</w:t>
      </w:r>
      <w:r w:rsidRPr="00891CDA">
        <w:rPr>
          <w:rFonts w:hint="eastAsia"/>
          <w:bCs/>
          <w:color w:val="000000" w:themeColor="text1"/>
          <w:sz w:val="22"/>
        </w:rPr>
        <w:t>誤計算</w:t>
      </w:r>
      <w:r w:rsidRPr="00891CDA">
        <w:rPr>
          <w:rFonts w:hint="eastAsia"/>
          <w:bCs/>
          <w:sz w:val="22"/>
        </w:rPr>
        <w:t>の場合は、</w:t>
      </w:r>
      <w:r w:rsidRPr="00891CDA">
        <w:rPr>
          <w:rFonts w:hint="eastAsia"/>
          <w:bCs/>
          <w:color w:val="000000" w:themeColor="text1"/>
          <w:sz w:val="22"/>
        </w:rPr>
        <w:t>無利子で差額を返還する</w:t>
      </w:r>
      <w:r w:rsidR="005E0EB6" w:rsidRPr="00891CDA">
        <w:rPr>
          <w:rFonts w:hint="eastAsia"/>
          <w:bCs/>
          <w:color w:val="000000" w:themeColor="text1"/>
          <w:sz w:val="22"/>
        </w:rPr>
        <w:t>。</w:t>
      </w:r>
    </w:p>
    <w:p w14:paraId="38F042AC" w14:textId="5123638D" w:rsidR="008B2C2F" w:rsidRDefault="008B2C2F" w:rsidP="00B926F0">
      <w:pPr>
        <w:rPr>
          <w:bCs/>
          <w:color w:val="000000" w:themeColor="text1"/>
          <w:sz w:val="22"/>
        </w:rPr>
      </w:pPr>
    </w:p>
    <w:p w14:paraId="55AEE985" w14:textId="77777777" w:rsidR="00343E84" w:rsidRDefault="00343E84" w:rsidP="00B926F0">
      <w:pPr>
        <w:rPr>
          <w:rFonts w:hint="eastAsia"/>
          <w:bCs/>
          <w:color w:val="000000" w:themeColor="text1"/>
          <w:sz w:val="22"/>
        </w:rPr>
      </w:pPr>
    </w:p>
    <w:p w14:paraId="50AF045E" w14:textId="4DFB336A" w:rsidR="008D1C76" w:rsidRPr="00891CDA" w:rsidRDefault="008D1C76" w:rsidP="00B926F0">
      <w:pPr>
        <w:rPr>
          <w:bCs/>
          <w:color w:val="000000" w:themeColor="text1"/>
          <w:sz w:val="22"/>
        </w:rPr>
      </w:pPr>
      <w:r w:rsidRPr="00891CDA">
        <w:rPr>
          <w:rFonts w:hint="eastAsia"/>
          <w:bCs/>
          <w:color w:val="000000" w:themeColor="text1"/>
          <w:sz w:val="22"/>
        </w:rPr>
        <w:t>第</w:t>
      </w:r>
      <w:r w:rsidR="005E0EB6" w:rsidRPr="00891CDA">
        <w:rPr>
          <w:rFonts w:hint="eastAsia"/>
          <w:bCs/>
          <w:color w:val="000000" w:themeColor="text1"/>
          <w:sz w:val="22"/>
        </w:rPr>
        <w:t>７</w:t>
      </w:r>
      <w:r w:rsidRPr="00891CDA">
        <w:rPr>
          <w:rFonts w:hint="eastAsia"/>
          <w:bCs/>
          <w:color w:val="000000" w:themeColor="text1"/>
          <w:sz w:val="22"/>
        </w:rPr>
        <w:t>条（帳簿の保管と閲覧）</w:t>
      </w:r>
    </w:p>
    <w:p w14:paraId="309F2DAD" w14:textId="249FC831" w:rsidR="00564626" w:rsidRPr="00891CDA" w:rsidRDefault="008D1C76" w:rsidP="00873CCB">
      <w:pPr>
        <w:ind w:leftChars="100" w:left="210" w:firstLineChars="100" w:firstLine="220"/>
        <w:rPr>
          <w:bCs/>
          <w:color w:val="000000" w:themeColor="text1"/>
          <w:sz w:val="22"/>
        </w:rPr>
      </w:pPr>
      <w:r w:rsidRPr="00891CDA">
        <w:rPr>
          <w:rFonts w:hint="eastAsia"/>
          <w:bCs/>
          <w:color w:val="000000" w:themeColor="text1"/>
          <w:sz w:val="22"/>
        </w:rPr>
        <w:t>乙は、本契約期間中及び終了後○年間、第</w:t>
      </w:r>
      <w:r w:rsidR="00564626" w:rsidRPr="00891CDA">
        <w:rPr>
          <w:rFonts w:hint="eastAsia"/>
          <w:bCs/>
          <w:color w:val="000000" w:themeColor="text1"/>
          <w:sz w:val="22"/>
        </w:rPr>
        <w:t>４</w:t>
      </w:r>
      <w:r w:rsidRPr="00891CDA">
        <w:rPr>
          <w:rFonts w:hint="eastAsia"/>
          <w:bCs/>
          <w:color w:val="000000" w:themeColor="text1"/>
          <w:sz w:val="22"/>
        </w:rPr>
        <w:t>条の実施料支払いの基礎となる会計帳</w:t>
      </w:r>
      <w:r w:rsidRPr="00891CDA">
        <w:rPr>
          <w:rFonts w:hint="eastAsia"/>
          <w:bCs/>
          <w:color w:val="000000" w:themeColor="text1"/>
          <w:sz w:val="22"/>
        </w:rPr>
        <w:lastRenderedPageBreak/>
        <w:t>簿、その他の関係書類を保管する。</w:t>
      </w:r>
    </w:p>
    <w:p w14:paraId="65477D76" w14:textId="6FEDA494" w:rsidR="008D1C76" w:rsidRPr="00891CDA" w:rsidRDefault="00564626" w:rsidP="00564626">
      <w:pPr>
        <w:ind w:left="220" w:hangingChars="100" w:hanging="220"/>
        <w:rPr>
          <w:bCs/>
          <w:sz w:val="22"/>
        </w:rPr>
      </w:pPr>
      <w:r w:rsidRPr="00891CDA">
        <w:rPr>
          <w:rFonts w:hint="eastAsia"/>
          <w:bCs/>
          <w:color w:val="000000" w:themeColor="text1"/>
          <w:sz w:val="22"/>
        </w:rPr>
        <w:t xml:space="preserve">２　</w:t>
      </w:r>
      <w:r w:rsidR="008D1C76" w:rsidRPr="00891CDA">
        <w:rPr>
          <w:rFonts w:hint="eastAsia"/>
          <w:bCs/>
          <w:color w:val="000000" w:themeColor="text1"/>
          <w:sz w:val="22"/>
        </w:rPr>
        <w:t>甲は、</w:t>
      </w:r>
      <w:r w:rsidRPr="00891CDA">
        <w:rPr>
          <w:rFonts w:hint="eastAsia"/>
          <w:bCs/>
          <w:color w:val="000000" w:themeColor="text1"/>
          <w:sz w:val="22"/>
        </w:rPr>
        <w:t>前</w:t>
      </w:r>
      <w:r w:rsidR="008D1C76" w:rsidRPr="00891CDA">
        <w:rPr>
          <w:rFonts w:hint="eastAsia"/>
          <w:bCs/>
          <w:color w:val="000000" w:themeColor="text1"/>
          <w:sz w:val="22"/>
        </w:rPr>
        <w:t>項</w:t>
      </w:r>
      <w:r w:rsidR="008D1C76" w:rsidRPr="00891CDA">
        <w:rPr>
          <w:rFonts w:hint="eastAsia"/>
          <w:bCs/>
          <w:sz w:val="22"/>
        </w:rPr>
        <w:t>の会計帳簿その他の関係書類を閲覧・検査（複写を含む</w:t>
      </w:r>
      <w:r w:rsidR="00E33940" w:rsidRPr="00891CDA">
        <w:rPr>
          <w:rFonts w:hint="eastAsia"/>
          <w:bCs/>
          <w:sz w:val="22"/>
        </w:rPr>
        <w:t>。</w:t>
      </w:r>
      <w:r w:rsidR="008D1C76" w:rsidRPr="00891CDA">
        <w:rPr>
          <w:rFonts w:hint="eastAsia"/>
          <w:bCs/>
          <w:sz w:val="22"/>
        </w:rPr>
        <w:t>）できる。</w:t>
      </w:r>
    </w:p>
    <w:p w14:paraId="0C95DBB7" w14:textId="77777777" w:rsidR="008D1C76" w:rsidRPr="0057641C" w:rsidRDefault="008D1C76" w:rsidP="00B926F0">
      <w:pPr>
        <w:rPr>
          <w:b/>
          <w:sz w:val="22"/>
        </w:rPr>
      </w:pPr>
    </w:p>
    <w:p w14:paraId="6C1AA6B6" w14:textId="751942F5" w:rsidR="008D1C76" w:rsidRPr="00891CDA" w:rsidRDefault="008D1C76" w:rsidP="00B926F0">
      <w:pPr>
        <w:rPr>
          <w:bCs/>
          <w:sz w:val="22"/>
        </w:rPr>
      </w:pPr>
      <w:r w:rsidRPr="00891CDA">
        <w:rPr>
          <w:rFonts w:hint="eastAsia"/>
          <w:bCs/>
          <w:sz w:val="22"/>
        </w:rPr>
        <w:t>第</w:t>
      </w:r>
      <w:r w:rsidR="00564626" w:rsidRPr="00891CDA">
        <w:rPr>
          <w:rFonts w:hint="eastAsia"/>
          <w:bCs/>
          <w:color w:val="000000" w:themeColor="text1"/>
          <w:sz w:val="22"/>
        </w:rPr>
        <w:t>８</w:t>
      </w:r>
      <w:r w:rsidRPr="00891CDA">
        <w:rPr>
          <w:rFonts w:hint="eastAsia"/>
          <w:bCs/>
          <w:sz w:val="22"/>
        </w:rPr>
        <w:t>条（表</w:t>
      </w:r>
      <w:r w:rsidR="00801B5F" w:rsidRPr="00891CDA">
        <w:rPr>
          <w:rFonts w:hint="eastAsia"/>
          <w:bCs/>
          <w:sz w:val="22"/>
        </w:rPr>
        <w:t xml:space="preserve">　</w:t>
      </w:r>
      <w:r w:rsidRPr="00891CDA">
        <w:rPr>
          <w:rFonts w:hint="eastAsia"/>
          <w:bCs/>
          <w:sz w:val="22"/>
        </w:rPr>
        <w:t>示）</w:t>
      </w:r>
    </w:p>
    <w:p w14:paraId="557A8CE7" w14:textId="77BFDB82" w:rsidR="008D1C76" w:rsidRPr="00891CDA" w:rsidRDefault="008D1C76" w:rsidP="00873CCB">
      <w:pPr>
        <w:ind w:leftChars="100" w:left="210" w:firstLineChars="100" w:firstLine="220"/>
        <w:rPr>
          <w:bCs/>
          <w:sz w:val="22"/>
        </w:rPr>
      </w:pPr>
      <w:r w:rsidRPr="00891CDA">
        <w:rPr>
          <w:rFonts w:hint="eastAsia"/>
          <w:bCs/>
          <w:sz w:val="22"/>
        </w:rPr>
        <w:t>乙は、本契約の期間中、本件製品に許諾特許の表示</w:t>
      </w:r>
      <w:r w:rsidRPr="00891CDA">
        <w:rPr>
          <w:rFonts w:hint="eastAsia"/>
          <w:bCs/>
          <w:color w:val="000000" w:themeColor="text1"/>
          <w:sz w:val="22"/>
        </w:rPr>
        <w:t>を</w:t>
      </w:r>
      <w:r w:rsidR="00564626" w:rsidRPr="00891CDA">
        <w:rPr>
          <w:rFonts w:hint="eastAsia"/>
          <w:bCs/>
          <w:color w:val="000000" w:themeColor="text1"/>
          <w:sz w:val="22"/>
        </w:rPr>
        <w:t>付す</w:t>
      </w:r>
      <w:r w:rsidRPr="00891CDA">
        <w:rPr>
          <w:rFonts w:hint="eastAsia"/>
          <w:bCs/>
          <w:color w:val="000000" w:themeColor="text1"/>
          <w:sz w:val="22"/>
        </w:rPr>
        <w:t>こと</w:t>
      </w:r>
      <w:r w:rsidRPr="00891CDA">
        <w:rPr>
          <w:rFonts w:hint="eastAsia"/>
          <w:bCs/>
          <w:sz w:val="22"/>
        </w:rPr>
        <w:t>ができる。</w:t>
      </w:r>
    </w:p>
    <w:p w14:paraId="0E211A1E" w14:textId="77777777" w:rsidR="008D1C76" w:rsidRPr="0057641C" w:rsidRDefault="008D1C76" w:rsidP="00B926F0">
      <w:pPr>
        <w:rPr>
          <w:b/>
          <w:sz w:val="22"/>
        </w:rPr>
      </w:pPr>
    </w:p>
    <w:p w14:paraId="26F39D2F" w14:textId="590AF321" w:rsidR="008D1C76" w:rsidRPr="00891CDA" w:rsidRDefault="008D1C76" w:rsidP="00B926F0">
      <w:pPr>
        <w:rPr>
          <w:bCs/>
          <w:color w:val="000000" w:themeColor="text1"/>
          <w:sz w:val="22"/>
        </w:rPr>
      </w:pPr>
      <w:r w:rsidRPr="00891CDA">
        <w:rPr>
          <w:rFonts w:hint="eastAsia"/>
          <w:bCs/>
          <w:color w:val="000000" w:themeColor="text1"/>
          <w:sz w:val="22"/>
        </w:rPr>
        <w:t>第</w:t>
      </w:r>
      <w:r w:rsidR="00564626" w:rsidRPr="00891CDA">
        <w:rPr>
          <w:rFonts w:hint="eastAsia"/>
          <w:bCs/>
          <w:color w:val="000000" w:themeColor="text1"/>
          <w:sz w:val="22"/>
        </w:rPr>
        <w:t>９</w:t>
      </w:r>
      <w:r w:rsidRPr="00891CDA">
        <w:rPr>
          <w:rFonts w:hint="eastAsia"/>
          <w:bCs/>
          <w:color w:val="000000" w:themeColor="text1"/>
          <w:sz w:val="22"/>
        </w:rPr>
        <w:t>条（秘密保持と流用禁止）</w:t>
      </w:r>
    </w:p>
    <w:p w14:paraId="6AE1D4F6" w14:textId="77777777" w:rsidR="008D1C76" w:rsidRPr="00891CDA" w:rsidRDefault="008D1C76" w:rsidP="00873CCB">
      <w:pPr>
        <w:ind w:leftChars="100" w:left="210" w:firstLineChars="100" w:firstLine="220"/>
        <w:rPr>
          <w:bCs/>
          <w:color w:val="000000" w:themeColor="text1"/>
          <w:sz w:val="22"/>
        </w:rPr>
      </w:pPr>
      <w:r w:rsidRPr="00891CDA">
        <w:rPr>
          <w:rFonts w:hint="eastAsia"/>
          <w:bCs/>
          <w:color w:val="000000" w:themeColor="text1"/>
          <w:sz w:val="22"/>
        </w:rPr>
        <w:t>乙は、本契約の期間中、甲から提供された技術情報を、本件製品の製造（・販売）のためにのみ使用する。</w:t>
      </w:r>
    </w:p>
    <w:p w14:paraId="74B3C6BE" w14:textId="617AAAFF" w:rsidR="008D1C76" w:rsidRPr="00891CDA" w:rsidRDefault="008D1C76" w:rsidP="00D06729">
      <w:pPr>
        <w:ind w:left="312" w:hangingChars="142" w:hanging="312"/>
        <w:rPr>
          <w:bCs/>
          <w:color w:val="000000" w:themeColor="text1"/>
          <w:sz w:val="22"/>
        </w:rPr>
      </w:pPr>
      <w:r w:rsidRPr="00891CDA">
        <w:rPr>
          <w:rFonts w:hint="eastAsia"/>
          <w:bCs/>
          <w:color w:val="000000" w:themeColor="text1"/>
          <w:sz w:val="22"/>
        </w:rPr>
        <w:t>２　本契約の期間中及びその終了後○年間、乙は、本契約期間中に甲から提供された技術情報を第三者に開示</w:t>
      </w:r>
      <w:r w:rsidR="00E57653" w:rsidRPr="00891CDA">
        <w:rPr>
          <w:rFonts w:hint="eastAsia"/>
          <w:bCs/>
          <w:color w:val="000000" w:themeColor="text1"/>
          <w:sz w:val="22"/>
        </w:rPr>
        <w:t>又は漏洩</w:t>
      </w:r>
      <w:r w:rsidRPr="00891CDA">
        <w:rPr>
          <w:rFonts w:hint="eastAsia"/>
          <w:bCs/>
          <w:color w:val="000000" w:themeColor="text1"/>
          <w:sz w:val="22"/>
        </w:rPr>
        <w:t>してはならない。</w:t>
      </w:r>
    </w:p>
    <w:p w14:paraId="2FDC5E16" w14:textId="7C70DA0E" w:rsidR="008D1C76" w:rsidRPr="00891CDA" w:rsidRDefault="005540B6" w:rsidP="00873CCB">
      <w:pPr>
        <w:ind w:leftChars="200" w:left="420"/>
        <w:rPr>
          <w:bCs/>
          <w:sz w:val="22"/>
        </w:rPr>
      </w:pPr>
      <w:r w:rsidRPr="00891CDA">
        <w:rPr>
          <w:rFonts w:hint="eastAsia"/>
          <w:bCs/>
          <w:color w:val="000000" w:themeColor="text1"/>
          <w:sz w:val="22"/>
        </w:rPr>
        <w:t>ただ</w:t>
      </w:r>
      <w:r w:rsidR="008D1C76" w:rsidRPr="00891CDA">
        <w:rPr>
          <w:rFonts w:hint="eastAsia"/>
          <w:bCs/>
          <w:color w:val="000000" w:themeColor="text1"/>
          <w:sz w:val="22"/>
        </w:rPr>
        <w:t>し、</w:t>
      </w:r>
      <w:r w:rsidR="008D1C76" w:rsidRPr="00891CDA">
        <w:rPr>
          <w:rFonts w:hint="eastAsia"/>
          <w:bCs/>
          <w:sz w:val="22"/>
        </w:rPr>
        <w:t>次のものは秘密保持対象から除外される。</w:t>
      </w:r>
    </w:p>
    <w:p w14:paraId="34123D99" w14:textId="62A24B38" w:rsidR="008D1C76" w:rsidRPr="00891CDA" w:rsidRDefault="00924136" w:rsidP="00801B5F">
      <w:pPr>
        <w:jc w:val="left"/>
        <w:rPr>
          <w:bCs/>
          <w:sz w:val="22"/>
        </w:rPr>
      </w:pPr>
      <w:r w:rsidRPr="00891CDA">
        <w:rPr>
          <w:rFonts w:hint="eastAsia"/>
          <w:bCs/>
          <w:sz w:val="22"/>
        </w:rPr>
        <w:t>（１）</w:t>
      </w:r>
      <w:r w:rsidR="008D1C76" w:rsidRPr="00891CDA">
        <w:rPr>
          <w:rFonts w:hint="eastAsia"/>
          <w:bCs/>
          <w:sz w:val="22"/>
        </w:rPr>
        <w:t>甲から開示を受けたとき、すでに公知であったもの</w:t>
      </w:r>
    </w:p>
    <w:p w14:paraId="3AD1D4A0" w14:textId="090F7D58" w:rsidR="008D1C76" w:rsidRPr="00891CDA" w:rsidRDefault="00924136" w:rsidP="00801B5F">
      <w:pPr>
        <w:jc w:val="left"/>
        <w:rPr>
          <w:bCs/>
          <w:sz w:val="22"/>
        </w:rPr>
      </w:pPr>
      <w:r w:rsidRPr="00891CDA">
        <w:rPr>
          <w:rFonts w:hint="eastAsia"/>
          <w:bCs/>
          <w:sz w:val="22"/>
        </w:rPr>
        <w:t>（２）</w:t>
      </w:r>
      <w:r w:rsidR="008D1C76" w:rsidRPr="00891CDA">
        <w:rPr>
          <w:rFonts w:hint="eastAsia"/>
          <w:bCs/>
          <w:sz w:val="22"/>
        </w:rPr>
        <w:t>甲から開示を受けた後、乙の責によらないで公知になったもの</w:t>
      </w:r>
    </w:p>
    <w:p w14:paraId="1ED6C0E3" w14:textId="2EE459F4" w:rsidR="008D1C76" w:rsidRPr="00891CDA" w:rsidRDefault="00924136" w:rsidP="00801B5F">
      <w:pPr>
        <w:ind w:left="660" w:hangingChars="300" w:hanging="660"/>
        <w:rPr>
          <w:bCs/>
          <w:sz w:val="22"/>
        </w:rPr>
      </w:pPr>
      <w:r w:rsidRPr="00891CDA">
        <w:rPr>
          <w:rFonts w:hint="eastAsia"/>
          <w:bCs/>
          <w:sz w:val="22"/>
        </w:rPr>
        <w:t>（３）</w:t>
      </w:r>
      <w:r w:rsidR="008D1C76" w:rsidRPr="00891CDA">
        <w:rPr>
          <w:rFonts w:hint="eastAsia"/>
          <w:bCs/>
          <w:sz w:val="22"/>
        </w:rPr>
        <w:t>甲から開示を受けたとき、すでに乙の所有にあり、その旨を立証できるもの</w:t>
      </w:r>
    </w:p>
    <w:p w14:paraId="2FB2983C" w14:textId="25A4BF7D" w:rsidR="008D1C76" w:rsidRPr="00891CDA" w:rsidRDefault="00924136" w:rsidP="00801B5F">
      <w:pPr>
        <w:ind w:left="660" w:hangingChars="300" w:hanging="660"/>
        <w:rPr>
          <w:bCs/>
          <w:sz w:val="22"/>
        </w:rPr>
      </w:pPr>
      <w:r w:rsidRPr="00891CDA">
        <w:rPr>
          <w:rFonts w:hint="eastAsia"/>
          <w:bCs/>
          <w:sz w:val="22"/>
        </w:rPr>
        <w:t>（４）</w:t>
      </w:r>
      <w:r w:rsidR="008D1C76" w:rsidRPr="00891CDA">
        <w:rPr>
          <w:rFonts w:hint="eastAsia"/>
          <w:bCs/>
          <w:sz w:val="22"/>
        </w:rPr>
        <w:t>甲から開示を受けた後、乙が第三者から入手したもので、その旨を立証できるもの</w:t>
      </w:r>
    </w:p>
    <w:p w14:paraId="16B4C97E" w14:textId="77777777" w:rsidR="008D1C76" w:rsidRPr="0057641C" w:rsidRDefault="008D1C76" w:rsidP="00B926F0">
      <w:pPr>
        <w:ind w:left="1440"/>
        <w:rPr>
          <w:b/>
          <w:sz w:val="22"/>
        </w:rPr>
      </w:pPr>
    </w:p>
    <w:p w14:paraId="30A29FCC" w14:textId="24DE4FD3" w:rsidR="008D1C76" w:rsidRPr="00891CDA" w:rsidRDefault="008D1C76" w:rsidP="00B926F0">
      <w:pPr>
        <w:rPr>
          <w:bCs/>
          <w:color w:val="000000" w:themeColor="text1"/>
          <w:sz w:val="22"/>
        </w:rPr>
      </w:pPr>
      <w:r w:rsidRPr="00891CDA">
        <w:rPr>
          <w:rFonts w:hint="eastAsia"/>
          <w:bCs/>
          <w:color w:val="000000" w:themeColor="text1"/>
          <w:sz w:val="22"/>
        </w:rPr>
        <w:t>第</w:t>
      </w:r>
      <w:r w:rsidR="005540B6" w:rsidRPr="00891CDA">
        <w:rPr>
          <w:rFonts w:hint="eastAsia"/>
          <w:bCs/>
          <w:color w:val="000000" w:themeColor="text1"/>
          <w:sz w:val="22"/>
        </w:rPr>
        <w:t>１０</w:t>
      </w:r>
      <w:r w:rsidRPr="00891CDA">
        <w:rPr>
          <w:rFonts w:hint="eastAsia"/>
          <w:bCs/>
          <w:color w:val="000000" w:themeColor="text1"/>
          <w:sz w:val="22"/>
        </w:rPr>
        <w:t>条（改良技術）</w:t>
      </w:r>
    </w:p>
    <w:p w14:paraId="69D91159" w14:textId="48C431CC" w:rsidR="008D1C76" w:rsidRPr="00891CDA" w:rsidRDefault="008D1C76" w:rsidP="008B7355">
      <w:pPr>
        <w:ind w:left="315" w:firstLineChars="95" w:firstLine="209"/>
        <w:rPr>
          <w:bCs/>
          <w:sz w:val="22"/>
        </w:rPr>
      </w:pPr>
      <w:r w:rsidRPr="00891CDA">
        <w:rPr>
          <w:rFonts w:hint="eastAsia"/>
          <w:bCs/>
          <w:color w:val="000000" w:themeColor="text1"/>
          <w:sz w:val="22"/>
        </w:rPr>
        <w:t>甲及び乙は、本件製品に</w:t>
      </w:r>
      <w:r w:rsidR="005540B6" w:rsidRPr="00891CDA">
        <w:rPr>
          <w:rFonts w:hint="eastAsia"/>
          <w:bCs/>
          <w:color w:val="000000" w:themeColor="text1"/>
          <w:sz w:val="22"/>
        </w:rPr>
        <w:t>関する</w:t>
      </w:r>
      <w:r w:rsidRPr="00891CDA">
        <w:rPr>
          <w:rFonts w:hint="eastAsia"/>
          <w:bCs/>
          <w:color w:val="000000" w:themeColor="text1"/>
          <w:sz w:val="22"/>
        </w:rPr>
        <w:t>改良</w:t>
      </w:r>
      <w:r w:rsidR="005540B6" w:rsidRPr="00891CDA">
        <w:rPr>
          <w:rFonts w:hint="eastAsia"/>
          <w:bCs/>
          <w:color w:val="000000" w:themeColor="text1"/>
          <w:sz w:val="22"/>
        </w:rPr>
        <w:t>技術</w:t>
      </w:r>
      <w:r w:rsidRPr="00891CDA">
        <w:rPr>
          <w:rFonts w:hint="eastAsia"/>
          <w:bCs/>
          <w:color w:val="000000" w:themeColor="text1"/>
          <w:sz w:val="22"/>
        </w:rPr>
        <w:t>を</w:t>
      </w:r>
      <w:r w:rsidR="005540B6" w:rsidRPr="00891CDA">
        <w:rPr>
          <w:rFonts w:hint="eastAsia"/>
          <w:bCs/>
          <w:color w:val="000000" w:themeColor="text1"/>
          <w:sz w:val="22"/>
        </w:rPr>
        <w:t>なした</w:t>
      </w:r>
      <w:r w:rsidRPr="00891CDA">
        <w:rPr>
          <w:rFonts w:hint="eastAsia"/>
          <w:bCs/>
          <w:color w:val="000000" w:themeColor="text1"/>
          <w:sz w:val="22"/>
        </w:rPr>
        <w:t>ときは、直ちにその内容を</w:t>
      </w:r>
      <w:r w:rsidR="003528A3" w:rsidRPr="00891CDA">
        <w:rPr>
          <w:rFonts w:hint="eastAsia"/>
          <w:bCs/>
          <w:color w:val="000000" w:themeColor="text1"/>
          <w:sz w:val="22"/>
        </w:rPr>
        <w:t>相手方</w:t>
      </w:r>
      <w:r w:rsidRPr="00891CDA">
        <w:rPr>
          <w:rFonts w:hint="eastAsia"/>
          <w:bCs/>
          <w:color w:val="000000" w:themeColor="text1"/>
          <w:sz w:val="22"/>
        </w:rPr>
        <w:t>に通知するものとし、</w:t>
      </w:r>
      <w:r w:rsidR="005540B6" w:rsidRPr="00891CDA">
        <w:rPr>
          <w:rFonts w:hint="eastAsia"/>
          <w:bCs/>
          <w:color w:val="000000" w:themeColor="text1"/>
          <w:sz w:val="22"/>
        </w:rPr>
        <w:t>通知を受けた</w:t>
      </w:r>
      <w:r w:rsidR="00626108" w:rsidRPr="00891CDA">
        <w:rPr>
          <w:rFonts w:hint="eastAsia"/>
          <w:bCs/>
          <w:color w:val="000000" w:themeColor="text1"/>
          <w:sz w:val="22"/>
        </w:rPr>
        <w:t>当事者</w:t>
      </w:r>
      <w:r w:rsidRPr="00891CDA">
        <w:rPr>
          <w:rFonts w:hint="eastAsia"/>
          <w:bCs/>
          <w:color w:val="000000" w:themeColor="text1"/>
          <w:sz w:val="22"/>
        </w:rPr>
        <w:t>は</w:t>
      </w:r>
      <w:r w:rsidR="00626108" w:rsidRPr="00891CDA">
        <w:rPr>
          <w:rFonts w:hint="eastAsia"/>
          <w:bCs/>
          <w:color w:val="000000" w:themeColor="text1"/>
          <w:sz w:val="22"/>
        </w:rPr>
        <w:t>、これを</w:t>
      </w:r>
      <w:r w:rsidRPr="00891CDA">
        <w:rPr>
          <w:rFonts w:hint="eastAsia"/>
          <w:bCs/>
          <w:color w:val="000000" w:themeColor="text1"/>
          <w:sz w:val="22"/>
        </w:rPr>
        <w:t>本契約</w:t>
      </w:r>
      <w:r w:rsidRPr="00891CDA">
        <w:rPr>
          <w:rFonts w:hint="eastAsia"/>
          <w:bCs/>
          <w:sz w:val="22"/>
        </w:rPr>
        <w:t>期間中無償で実施することができる。</w:t>
      </w:r>
    </w:p>
    <w:p w14:paraId="30FE1284" w14:textId="77777777" w:rsidR="008B2C2F" w:rsidRDefault="008B2C2F" w:rsidP="00B926F0">
      <w:pPr>
        <w:rPr>
          <w:bCs/>
          <w:color w:val="000000" w:themeColor="text1"/>
          <w:sz w:val="22"/>
        </w:rPr>
      </w:pPr>
    </w:p>
    <w:p w14:paraId="4047A3ED" w14:textId="768D979B" w:rsidR="008D1C76" w:rsidRPr="00891CDA" w:rsidRDefault="008D1C76" w:rsidP="00B926F0">
      <w:pPr>
        <w:rPr>
          <w:bCs/>
          <w:color w:val="000000" w:themeColor="text1"/>
          <w:sz w:val="22"/>
        </w:rPr>
      </w:pPr>
      <w:r w:rsidRPr="00891CDA">
        <w:rPr>
          <w:rFonts w:hint="eastAsia"/>
          <w:bCs/>
          <w:color w:val="000000" w:themeColor="text1"/>
          <w:sz w:val="22"/>
        </w:rPr>
        <w:t>第</w:t>
      </w:r>
      <w:r w:rsidR="00544115" w:rsidRPr="00891CDA">
        <w:rPr>
          <w:rFonts w:hint="eastAsia"/>
          <w:bCs/>
          <w:color w:val="000000" w:themeColor="text1"/>
          <w:sz w:val="22"/>
        </w:rPr>
        <w:t>１１</w:t>
      </w:r>
      <w:r w:rsidRPr="00891CDA">
        <w:rPr>
          <w:rFonts w:hint="eastAsia"/>
          <w:bCs/>
          <w:color w:val="000000" w:themeColor="text1"/>
          <w:sz w:val="22"/>
        </w:rPr>
        <w:t>条（保</w:t>
      </w:r>
      <w:r w:rsidR="00801B5F" w:rsidRPr="00891CDA">
        <w:rPr>
          <w:rFonts w:hint="eastAsia"/>
          <w:bCs/>
          <w:color w:val="000000" w:themeColor="text1"/>
          <w:sz w:val="22"/>
        </w:rPr>
        <w:t xml:space="preserve">　</w:t>
      </w:r>
      <w:r w:rsidRPr="00891CDA">
        <w:rPr>
          <w:rFonts w:hint="eastAsia"/>
          <w:bCs/>
          <w:color w:val="000000" w:themeColor="text1"/>
          <w:sz w:val="22"/>
        </w:rPr>
        <w:t>証）</w:t>
      </w:r>
    </w:p>
    <w:p w14:paraId="176890F8" w14:textId="77777777" w:rsidR="008D1C76" w:rsidRPr="00891CDA" w:rsidRDefault="008D1C76" w:rsidP="00D06729">
      <w:pPr>
        <w:ind w:leftChars="135" w:left="283" w:firstLineChars="98" w:firstLine="216"/>
        <w:rPr>
          <w:bCs/>
          <w:color w:val="000000" w:themeColor="text1"/>
          <w:sz w:val="22"/>
        </w:rPr>
      </w:pPr>
      <w:r w:rsidRPr="00891CDA">
        <w:rPr>
          <w:rFonts w:hint="eastAsia"/>
          <w:bCs/>
          <w:color w:val="000000" w:themeColor="text1"/>
          <w:sz w:val="22"/>
        </w:rPr>
        <w:t>甲は、乙に提供する技術情報が甲の実際に使用しているものと同一のものであることを保証する。</w:t>
      </w:r>
    </w:p>
    <w:p w14:paraId="218E33B7" w14:textId="347D2222" w:rsidR="008D1C76" w:rsidRPr="00891CDA" w:rsidRDefault="002A67F0" w:rsidP="00D06729">
      <w:pPr>
        <w:ind w:leftChars="135" w:left="283" w:firstLineChars="98" w:firstLine="216"/>
        <w:rPr>
          <w:bCs/>
          <w:color w:val="000000" w:themeColor="text1"/>
          <w:sz w:val="22"/>
        </w:rPr>
      </w:pPr>
      <w:r w:rsidRPr="00891CDA">
        <w:rPr>
          <w:rFonts w:hint="eastAsia"/>
          <w:bCs/>
          <w:color w:val="000000" w:themeColor="text1"/>
          <w:sz w:val="22"/>
        </w:rPr>
        <w:t>ただ</w:t>
      </w:r>
      <w:r w:rsidR="008D1C76" w:rsidRPr="00891CDA">
        <w:rPr>
          <w:rFonts w:hint="eastAsia"/>
          <w:bCs/>
          <w:color w:val="000000" w:themeColor="text1"/>
          <w:sz w:val="22"/>
        </w:rPr>
        <w:t>し、甲は</w:t>
      </w:r>
      <w:r w:rsidRPr="00891CDA">
        <w:rPr>
          <w:rFonts w:hint="eastAsia"/>
          <w:bCs/>
          <w:color w:val="000000" w:themeColor="text1"/>
          <w:sz w:val="22"/>
        </w:rPr>
        <w:t>、</w:t>
      </w:r>
      <w:r w:rsidR="008D1C76" w:rsidRPr="00891CDA">
        <w:rPr>
          <w:rFonts w:hint="eastAsia"/>
          <w:bCs/>
          <w:color w:val="000000" w:themeColor="text1"/>
          <w:sz w:val="22"/>
        </w:rPr>
        <w:t>本件製品の製造・販売から生</w:t>
      </w:r>
      <w:r w:rsidRPr="00891CDA">
        <w:rPr>
          <w:rFonts w:hint="eastAsia"/>
          <w:bCs/>
          <w:color w:val="000000" w:themeColor="text1"/>
          <w:sz w:val="22"/>
        </w:rPr>
        <w:t>じ</w:t>
      </w:r>
      <w:r w:rsidR="008D1C76" w:rsidRPr="00891CDA">
        <w:rPr>
          <w:rFonts w:hint="eastAsia"/>
          <w:bCs/>
          <w:color w:val="000000" w:themeColor="text1"/>
          <w:sz w:val="22"/>
        </w:rPr>
        <w:t>る乙のいかなる損害についても法律上及び契約上一切責任を負わない。</w:t>
      </w:r>
    </w:p>
    <w:p w14:paraId="04823D28" w14:textId="77777777" w:rsidR="008D1C76" w:rsidRPr="00B823E4" w:rsidRDefault="008D1C76" w:rsidP="00B823E4">
      <w:pPr>
        <w:ind w:left="220" w:hangingChars="100" w:hanging="220"/>
        <w:jc w:val="left"/>
        <w:rPr>
          <w:rFonts w:ascii="ＭＳ 明朝" w:hAnsi="ＭＳ 明朝"/>
          <w:color w:val="000000" w:themeColor="text1"/>
          <w:sz w:val="22"/>
          <w:szCs w:val="22"/>
        </w:rPr>
      </w:pPr>
    </w:p>
    <w:p w14:paraId="1370CB80" w14:textId="73651900" w:rsidR="008D1C76" w:rsidRPr="00891CDA" w:rsidRDefault="008D1C76" w:rsidP="00B926F0">
      <w:pPr>
        <w:rPr>
          <w:bCs/>
          <w:color w:val="000000" w:themeColor="text1"/>
          <w:sz w:val="22"/>
        </w:rPr>
      </w:pPr>
      <w:r w:rsidRPr="00891CDA">
        <w:rPr>
          <w:rFonts w:hint="eastAsia"/>
          <w:bCs/>
          <w:color w:val="000000" w:themeColor="text1"/>
          <w:sz w:val="22"/>
        </w:rPr>
        <w:t>第</w:t>
      </w:r>
      <w:r w:rsidR="00523B2E" w:rsidRPr="00891CDA">
        <w:rPr>
          <w:rFonts w:hint="eastAsia"/>
          <w:bCs/>
          <w:color w:val="000000" w:themeColor="text1"/>
          <w:sz w:val="22"/>
        </w:rPr>
        <w:t>１２</w:t>
      </w:r>
      <w:r w:rsidRPr="00891CDA">
        <w:rPr>
          <w:rFonts w:hint="eastAsia"/>
          <w:bCs/>
          <w:color w:val="000000" w:themeColor="text1"/>
          <w:sz w:val="22"/>
        </w:rPr>
        <w:t>条（特許等侵害の回避・排除）</w:t>
      </w:r>
    </w:p>
    <w:p w14:paraId="693BA82B" w14:textId="412A8312" w:rsidR="008D1C76" w:rsidRPr="00891CDA" w:rsidRDefault="008D1C76" w:rsidP="00D06729">
      <w:pPr>
        <w:ind w:leftChars="135" w:left="283" w:firstLineChars="98" w:firstLine="216"/>
        <w:rPr>
          <w:bCs/>
          <w:color w:val="000000" w:themeColor="text1"/>
          <w:sz w:val="22"/>
        </w:rPr>
      </w:pPr>
      <w:r w:rsidRPr="00891CDA">
        <w:rPr>
          <w:rFonts w:hint="eastAsia"/>
          <w:bCs/>
          <w:color w:val="000000" w:themeColor="text1"/>
          <w:sz w:val="22"/>
        </w:rPr>
        <w:t>甲は、本件製品が第三者の特許権等を侵害した場合、甲は</w:t>
      </w:r>
      <w:r w:rsidR="00523B2E" w:rsidRPr="00891CDA">
        <w:rPr>
          <w:rFonts w:hint="eastAsia"/>
          <w:bCs/>
          <w:color w:val="000000" w:themeColor="text1"/>
          <w:sz w:val="22"/>
        </w:rPr>
        <w:t>乙からの要請に応じ、</w:t>
      </w:r>
      <w:r w:rsidRPr="00891CDA">
        <w:rPr>
          <w:rFonts w:hint="eastAsia"/>
          <w:bCs/>
          <w:color w:val="000000" w:themeColor="text1"/>
          <w:sz w:val="22"/>
        </w:rPr>
        <w:t>当該侵害の回避について、乙に協力する。</w:t>
      </w:r>
    </w:p>
    <w:p w14:paraId="30AF5C14" w14:textId="16F3172B" w:rsidR="008D1C76" w:rsidRPr="00891CDA" w:rsidRDefault="008D1C76" w:rsidP="00D06729">
      <w:pPr>
        <w:ind w:left="312" w:hangingChars="142" w:hanging="312"/>
        <w:rPr>
          <w:bCs/>
          <w:sz w:val="22"/>
        </w:rPr>
      </w:pPr>
      <w:r w:rsidRPr="00891CDA">
        <w:rPr>
          <w:rFonts w:hint="eastAsia"/>
          <w:bCs/>
          <w:sz w:val="22"/>
        </w:rPr>
        <w:t>２　乙は、第三者が許諾特許を侵害し又は侵害しようとしていることを知ったときは、直ちにその旨を甲に通知し、侵害の排除又は予防について甲に協力する。</w:t>
      </w:r>
    </w:p>
    <w:p w14:paraId="43F47BF9" w14:textId="77777777" w:rsidR="008B2C2F" w:rsidRPr="00B823E4" w:rsidRDefault="008B2C2F" w:rsidP="00B823E4">
      <w:pPr>
        <w:ind w:left="220" w:hangingChars="100" w:hanging="220"/>
        <w:jc w:val="left"/>
        <w:rPr>
          <w:rFonts w:ascii="ＭＳ 明朝" w:hAnsi="ＭＳ 明朝" w:hint="eastAsia"/>
          <w:color w:val="000000" w:themeColor="text1"/>
          <w:sz w:val="22"/>
          <w:szCs w:val="22"/>
        </w:rPr>
      </w:pPr>
    </w:p>
    <w:p w14:paraId="671AEF7C" w14:textId="33C55D6F" w:rsidR="008D1C76" w:rsidRPr="00891CDA" w:rsidRDefault="008D1C76" w:rsidP="00D06729">
      <w:pPr>
        <w:rPr>
          <w:bCs/>
          <w:color w:val="000000" w:themeColor="text1"/>
          <w:sz w:val="22"/>
        </w:rPr>
      </w:pPr>
      <w:r w:rsidRPr="00891CDA">
        <w:rPr>
          <w:rFonts w:hint="eastAsia"/>
          <w:bCs/>
          <w:color w:val="000000" w:themeColor="text1"/>
          <w:sz w:val="22"/>
        </w:rPr>
        <w:lastRenderedPageBreak/>
        <w:t>第</w:t>
      </w:r>
      <w:r w:rsidR="00523B2E" w:rsidRPr="00891CDA">
        <w:rPr>
          <w:rFonts w:hint="eastAsia"/>
          <w:bCs/>
          <w:color w:val="000000" w:themeColor="text1"/>
          <w:sz w:val="22"/>
        </w:rPr>
        <w:t>１３</w:t>
      </w:r>
      <w:r w:rsidRPr="00891CDA">
        <w:rPr>
          <w:rFonts w:hint="eastAsia"/>
          <w:bCs/>
          <w:color w:val="000000" w:themeColor="text1"/>
          <w:sz w:val="22"/>
        </w:rPr>
        <w:t>条（不争義務）</w:t>
      </w:r>
    </w:p>
    <w:p w14:paraId="0F626089" w14:textId="120162C1" w:rsidR="008D1C76" w:rsidRPr="00891CDA" w:rsidRDefault="008D1C76" w:rsidP="00924136">
      <w:pPr>
        <w:ind w:leftChars="100" w:left="210" w:firstLineChars="100" w:firstLine="220"/>
        <w:rPr>
          <w:bCs/>
          <w:sz w:val="22"/>
        </w:rPr>
      </w:pPr>
      <w:r w:rsidRPr="00891CDA">
        <w:rPr>
          <w:rFonts w:hint="eastAsia"/>
          <w:bCs/>
          <w:color w:val="000000" w:themeColor="text1"/>
          <w:sz w:val="22"/>
        </w:rPr>
        <w:t>乙が、直接又は間接に許諾特許の有効性を争う場合、甲は</w:t>
      </w:r>
      <w:r w:rsidR="00825D3D" w:rsidRPr="00891CDA">
        <w:rPr>
          <w:rFonts w:hint="eastAsia"/>
          <w:bCs/>
          <w:color w:val="000000" w:themeColor="text1"/>
          <w:sz w:val="22"/>
        </w:rPr>
        <w:t>、</w:t>
      </w:r>
      <w:r w:rsidRPr="00891CDA">
        <w:rPr>
          <w:rFonts w:hint="eastAsia"/>
          <w:bCs/>
          <w:color w:val="000000" w:themeColor="text1"/>
          <w:sz w:val="22"/>
        </w:rPr>
        <w:t>本契約を</w:t>
      </w:r>
      <w:r w:rsidR="00523B2E" w:rsidRPr="00891CDA">
        <w:rPr>
          <w:rFonts w:hint="eastAsia"/>
          <w:bCs/>
          <w:color w:val="000000" w:themeColor="text1"/>
          <w:sz w:val="22"/>
        </w:rPr>
        <w:t>解除</w:t>
      </w:r>
      <w:r w:rsidRPr="00891CDA">
        <w:rPr>
          <w:rFonts w:hint="eastAsia"/>
          <w:bCs/>
          <w:sz w:val="22"/>
        </w:rPr>
        <w:t>できる。</w:t>
      </w:r>
    </w:p>
    <w:p w14:paraId="44E683F1" w14:textId="77777777" w:rsidR="00751044" w:rsidRPr="0057641C" w:rsidRDefault="00751044" w:rsidP="00B926F0">
      <w:pPr>
        <w:rPr>
          <w:b/>
          <w:sz w:val="22"/>
        </w:rPr>
      </w:pPr>
    </w:p>
    <w:p w14:paraId="5A608CE4" w14:textId="5A9D6B92" w:rsidR="008D1C76" w:rsidRPr="00891CDA" w:rsidRDefault="008D1C76" w:rsidP="00B926F0">
      <w:pPr>
        <w:rPr>
          <w:bCs/>
          <w:color w:val="000000" w:themeColor="text1"/>
          <w:sz w:val="22"/>
        </w:rPr>
      </w:pPr>
      <w:r w:rsidRPr="00891CDA">
        <w:rPr>
          <w:rFonts w:hint="eastAsia"/>
          <w:bCs/>
          <w:color w:val="000000" w:themeColor="text1"/>
          <w:sz w:val="22"/>
        </w:rPr>
        <w:t>第</w:t>
      </w:r>
      <w:r w:rsidR="00183D19" w:rsidRPr="00891CDA">
        <w:rPr>
          <w:rFonts w:hint="eastAsia"/>
          <w:bCs/>
          <w:color w:val="000000" w:themeColor="text1"/>
          <w:sz w:val="22"/>
        </w:rPr>
        <w:t>１４</w:t>
      </w:r>
      <w:r w:rsidRPr="00891CDA">
        <w:rPr>
          <w:rFonts w:hint="eastAsia"/>
          <w:bCs/>
          <w:color w:val="000000" w:themeColor="text1"/>
          <w:sz w:val="22"/>
        </w:rPr>
        <w:t>条（譲渡禁止）</w:t>
      </w:r>
    </w:p>
    <w:p w14:paraId="4509E696" w14:textId="20DE3584" w:rsidR="008D1C76" w:rsidRPr="00891CDA" w:rsidRDefault="008D1C76" w:rsidP="00D06729">
      <w:pPr>
        <w:ind w:leftChars="135" w:left="283" w:firstLineChars="98" w:firstLine="216"/>
        <w:rPr>
          <w:bCs/>
          <w:sz w:val="22"/>
        </w:rPr>
      </w:pPr>
      <w:r w:rsidRPr="00891CDA">
        <w:rPr>
          <w:rFonts w:hint="eastAsia"/>
          <w:bCs/>
          <w:color w:val="000000" w:themeColor="text1"/>
          <w:sz w:val="22"/>
        </w:rPr>
        <w:t>甲及び乙は、本契約から生じる権利</w:t>
      </w:r>
      <w:r w:rsidR="00183D19" w:rsidRPr="00891CDA">
        <w:rPr>
          <w:rFonts w:hint="eastAsia"/>
          <w:bCs/>
          <w:color w:val="000000" w:themeColor="text1"/>
          <w:sz w:val="22"/>
        </w:rPr>
        <w:t>若しくは</w:t>
      </w:r>
      <w:r w:rsidRPr="00891CDA">
        <w:rPr>
          <w:rFonts w:hint="eastAsia"/>
          <w:bCs/>
          <w:color w:val="000000" w:themeColor="text1"/>
          <w:sz w:val="22"/>
        </w:rPr>
        <w:t>義務の全部又は一部を</w:t>
      </w:r>
      <w:r w:rsidR="00183D19" w:rsidRPr="00891CDA">
        <w:rPr>
          <w:rFonts w:hint="eastAsia"/>
          <w:bCs/>
          <w:color w:val="000000" w:themeColor="text1"/>
          <w:sz w:val="22"/>
        </w:rPr>
        <w:t>、相手方</w:t>
      </w:r>
      <w:r w:rsidR="003528A3" w:rsidRPr="00891CDA">
        <w:rPr>
          <w:rFonts w:hint="eastAsia"/>
          <w:bCs/>
          <w:color w:val="000000" w:themeColor="text1"/>
          <w:sz w:val="22"/>
        </w:rPr>
        <w:t>の</w:t>
      </w:r>
      <w:r w:rsidR="00183D19" w:rsidRPr="00891CDA">
        <w:rPr>
          <w:rFonts w:hint="eastAsia"/>
          <w:bCs/>
          <w:color w:val="000000" w:themeColor="text1"/>
          <w:sz w:val="22"/>
        </w:rPr>
        <w:t>書面による事前の承諾</w:t>
      </w:r>
      <w:r w:rsidR="003528A3" w:rsidRPr="00891CDA">
        <w:rPr>
          <w:rFonts w:hint="eastAsia"/>
          <w:bCs/>
          <w:color w:val="000000" w:themeColor="text1"/>
          <w:sz w:val="22"/>
        </w:rPr>
        <w:t>なしに</w:t>
      </w:r>
      <w:r w:rsidRPr="00891CDA">
        <w:rPr>
          <w:rFonts w:hint="eastAsia"/>
          <w:bCs/>
          <w:color w:val="000000" w:themeColor="text1"/>
          <w:sz w:val="22"/>
        </w:rPr>
        <w:t>第三者に譲渡し</w:t>
      </w:r>
      <w:r w:rsidR="00183D19" w:rsidRPr="00891CDA">
        <w:rPr>
          <w:rFonts w:hint="eastAsia"/>
          <w:bCs/>
          <w:color w:val="000000" w:themeColor="text1"/>
          <w:sz w:val="22"/>
        </w:rPr>
        <w:t>又は担保に供し</w:t>
      </w:r>
      <w:r w:rsidRPr="00891CDA">
        <w:rPr>
          <w:rFonts w:hint="eastAsia"/>
          <w:bCs/>
          <w:color w:val="000000" w:themeColor="text1"/>
          <w:sz w:val="22"/>
        </w:rPr>
        <w:t>てはならない</w:t>
      </w:r>
      <w:r w:rsidRPr="00891CDA">
        <w:rPr>
          <w:rFonts w:hint="eastAsia"/>
          <w:bCs/>
          <w:sz w:val="22"/>
        </w:rPr>
        <w:t>。</w:t>
      </w:r>
    </w:p>
    <w:p w14:paraId="3E7CAB64" w14:textId="77777777" w:rsidR="003A15D1" w:rsidRDefault="003A15D1" w:rsidP="00D06729">
      <w:pPr>
        <w:rPr>
          <w:b/>
          <w:color w:val="000000" w:themeColor="text1"/>
          <w:sz w:val="22"/>
        </w:rPr>
      </w:pPr>
    </w:p>
    <w:p w14:paraId="7F472CEB" w14:textId="698C17DF" w:rsidR="008D1C76" w:rsidRPr="00891CDA" w:rsidRDefault="008D1C76" w:rsidP="00D06729">
      <w:pPr>
        <w:rPr>
          <w:bCs/>
          <w:color w:val="000000" w:themeColor="text1"/>
          <w:sz w:val="22"/>
        </w:rPr>
      </w:pPr>
      <w:r w:rsidRPr="00891CDA">
        <w:rPr>
          <w:rFonts w:hint="eastAsia"/>
          <w:bCs/>
          <w:color w:val="000000" w:themeColor="text1"/>
          <w:sz w:val="22"/>
        </w:rPr>
        <w:t>第</w:t>
      </w:r>
      <w:r w:rsidR="00686581" w:rsidRPr="00891CDA">
        <w:rPr>
          <w:rFonts w:hint="eastAsia"/>
          <w:bCs/>
          <w:color w:val="000000" w:themeColor="text1"/>
          <w:sz w:val="22"/>
        </w:rPr>
        <w:t>１５</w:t>
      </w:r>
      <w:r w:rsidRPr="00891CDA">
        <w:rPr>
          <w:rFonts w:hint="eastAsia"/>
          <w:bCs/>
          <w:color w:val="000000" w:themeColor="text1"/>
          <w:sz w:val="22"/>
        </w:rPr>
        <w:t>条（解</w:t>
      </w:r>
      <w:r w:rsidR="00C95650" w:rsidRPr="00891CDA">
        <w:rPr>
          <w:rFonts w:hint="eastAsia"/>
          <w:bCs/>
          <w:color w:val="000000" w:themeColor="text1"/>
          <w:sz w:val="22"/>
        </w:rPr>
        <w:t xml:space="preserve">　</w:t>
      </w:r>
      <w:r w:rsidRPr="00891CDA">
        <w:rPr>
          <w:rFonts w:hint="eastAsia"/>
          <w:bCs/>
          <w:color w:val="000000" w:themeColor="text1"/>
          <w:sz w:val="22"/>
        </w:rPr>
        <w:t>除）</w:t>
      </w:r>
    </w:p>
    <w:p w14:paraId="68933538" w14:textId="0C1DCF6D" w:rsidR="008D1C76" w:rsidRPr="00891CDA" w:rsidRDefault="008D1C76" w:rsidP="00D06729">
      <w:pPr>
        <w:ind w:leftChars="135" w:left="283" w:firstLineChars="98" w:firstLine="216"/>
        <w:rPr>
          <w:bCs/>
          <w:color w:val="000000" w:themeColor="text1"/>
          <w:sz w:val="22"/>
        </w:rPr>
      </w:pPr>
      <w:r w:rsidRPr="00891CDA">
        <w:rPr>
          <w:rFonts w:hint="eastAsia"/>
          <w:bCs/>
          <w:color w:val="000000" w:themeColor="text1"/>
          <w:sz w:val="22"/>
        </w:rPr>
        <w:t>甲又は乙</w:t>
      </w:r>
      <w:r w:rsidR="00183D19" w:rsidRPr="00891CDA">
        <w:rPr>
          <w:rFonts w:hint="eastAsia"/>
          <w:bCs/>
          <w:color w:val="000000" w:themeColor="text1"/>
          <w:sz w:val="22"/>
        </w:rPr>
        <w:t>は、相手方</w:t>
      </w:r>
      <w:r w:rsidRPr="00891CDA">
        <w:rPr>
          <w:rFonts w:hint="eastAsia"/>
          <w:bCs/>
          <w:color w:val="000000" w:themeColor="text1"/>
          <w:sz w:val="22"/>
        </w:rPr>
        <w:t>が本契約に違反した場合、</w:t>
      </w:r>
      <w:r w:rsidR="00183D19" w:rsidRPr="00891CDA">
        <w:rPr>
          <w:rFonts w:hint="eastAsia"/>
          <w:bCs/>
          <w:color w:val="000000" w:themeColor="text1"/>
          <w:sz w:val="22"/>
        </w:rPr>
        <w:t>相手方に対し</w:t>
      </w:r>
      <w:r w:rsidRPr="00891CDA">
        <w:rPr>
          <w:rFonts w:hint="eastAsia"/>
          <w:bCs/>
          <w:color w:val="000000" w:themeColor="text1"/>
          <w:sz w:val="22"/>
        </w:rPr>
        <w:t>その是正を催告し、</w:t>
      </w:r>
      <w:r w:rsidR="00183D19" w:rsidRPr="00891CDA">
        <w:rPr>
          <w:rFonts w:hint="eastAsia"/>
          <w:bCs/>
          <w:color w:val="000000" w:themeColor="text1"/>
          <w:sz w:val="22"/>
        </w:rPr>
        <w:t>相手方が</w:t>
      </w:r>
      <w:r w:rsidRPr="00891CDA">
        <w:rPr>
          <w:rFonts w:hint="eastAsia"/>
          <w:bCs/>
          <w:color w:val="000000" w:themeColor="text1"/>
          <w:sz w:val="22"/>
        </w:rPr>
        <w:t>催告後３０日以内に当該違反を是正しないときは、本契約を解除できる。</w:t>
      </w:r>
    </w:p>
    <w:p w14:paraId="12197DCE" w14:textId="77777777" w:rsidR="00F53921" w:rsidRPr="00891CDA" w:rsidRDefault="008D1C76" w:rsidP="00D06729">
      <w:pPr>
        <w:tabs>
          <w:tab w:val="left" w:pos="315"/>
        </w:tabs>
        <w:ind w:left="312" w:hangingChars="142" w:hanging="312"/>
        <w:rPr>
          <w:bCs/>
          <w:color w:val="000000" w:themeColor="text1"/>
          <w:sz w:val="22"/>
        </w:rPr>
      </w:pPr>
      <w:r w:rsidRPr="00891CDA">
        <w:rPr>
          <w:rFonts w:hint="eastAsia"/>
          <w:bCs/>
          <w:color w:val="000000" w:themeColor="text1"/>
          <w:sz w:val="22"/>
        </w:rPr>
        <w:t>２　甲又は乙</w:t>
      </w:r>
      <w:r w:rsidR="00F53921" w:rsidRPr="00891CDA">
        <w:rPr>
          <w:rFonts w:hint="eastAsia"/>
          <w:bCs/>
          <w:color w:val="000000" w:themeColor="text1"/>
          <w:sz w:val="22"/>
        </w:rPr>
        <w:t>は、相手方</w:t>
      </w:r>
      <w:r w:rsidRPr="00891CDA">
        <w:rPr>
          <w:rFonts w:hint="eastAsia"/>
          <w:bCs/>
          <w:color w:val="000000" w:themeColor="text1"/>
          <w:sz w:val="22"/>
        </w:rPr>
        <w:t>が</w:t>
      </w:r>
      <w:r w:rsidR="00F53921" w:rsidRPr="00891CDA">
        <w:rPr>
          <w:rFonts w:hint="eastAsia"/>
          <w:bCs/>
          <w:color w:val="000000" w:themeColor="text1"/>
          <w:sz w:val="22"/>
        </w:rPr>
        <w:t>次に該当する場合、直ちに本契約を解除できる。</w:t>
      </w:r>
    </w:p>
    <w:p w14:paraId="2B3298B2" w14:textId="54D9EB9D" w:rsidR="00F53921" w:rsidRPr="00891CDA" w:rsidRDefault="00F53921" w:rsidP="00801B5F">
      <w:pPr>
        <w:tabs>
          <w:tab w:val="left" w:pos="315"/>
        </w:tabs>
        <w:rPr>
          <w:bCs/>
          <w:color w:val="000000" w:themeColor="text1"/>
          <w:sz w:val="22"/>
        </w:rPr>
      </w:pPr>
      <w:r w:rsidRPr="00891CDA">
        <w:rPr>
          <w:rFonts w:hint="eastAsia"/>
          <w:bCs/>
          <w:color w:val="000000" w:themeColor="text1"/>
          <w:sz w:val="22"/>
        </w:rPr>
        <w:t>（１）</w:t>
      </w:r>
      <w:r w:rsidR="008D1C76" w:rsidRPr="00891CDA">
        <w:rPr>
          <w:rFonts w:hint="eastAsia"/>
          <w:bCs/>
          <w:color w:val="000000" w:themeColor="text1"/>
          <w:sz w:val="22"/>
        </w:rPr>
        <w:t>支払い</w:t>
      </w:r>
      <w:r w:rsidRPr="00891CDA">
        <w:rPr>
          <w:rFonts w:hint="eastAsia"/>
          <w:bCs/>
          <w:color w:val="000000" w:themeColor="text1"/>
          <w:sz w:val="22"/>
        </w:rPr>
        <w:t>の</w:t>
      </w:r>
      <w:r w:rsidR="008D1C76" w:rsidRPr="00891CDA">
        <w:rPr>
          <w:rFonts w:hint="eastAsia"/>
          <w:bCs/>
          <w:color w:val="000000" w:themeColor="text1"/>
          <w:sz w:val="22"/>
        </w:rPr>
        <w:t>停止</w:t>
      </w:r>
      <w:r w:rsidRPr="00891CDA">
        <w:rPr>
          <w:rFonts w:hint="eastAsia"/>
          <w:bCs/>
          <w:color w:val="000000" w:themeColor="text1"/>
          <w:sz w:val="22"/>
        </w:rPr>
        <w:t>となったとき</w:t>
      </w:r>
    </w:p>
    <w:p w14:paraId="77EF34D4" w14:textId="153945BE" w:rsidR="00B17F5E" w:rsidRPr="00891CDA" w:rsidRDefault="00F53921" w:rsidP="00801B5F">
      <w:pPr>
        <w:tabs>
          <w:tab w:val="left" w:pos="315"/>
        </w:tabs>
        <w:rPr>
          <w:bCs/>
          <w:color w:val="000000" w:themeColor="text1"/>
          <w:sz w:val="22"/>
        </w:rPr>
      </w:pPr>
      <w:r w:rsidRPr="00891CDA">
        <w:rPr>
          <w:rFonts w:hint="eastAsia"/>
          <w:bCs/>
          <w:color w:val="000000" w:themeColor="text1"/>
          <w:sz w:val="22"/>
        </w:rPr>
        <w:t>（２）</w:t>
      </w:r>
      <w:r w:rsidR="008D1C76" w:rsidRPr="00891CDA">
        <w:rPr>
          <w:rFonts w:hint="eastAsia"/>
          <w:bCs/>
          <w:color w:val="000000" w:themeColor="text1"/>
          <w:sz w:val="22"/>
        </w:rPr>
        <w:t>破産・会社更生・民事再生等の申立てを</w:t>
      </w:r>
      <w:r w:rsidR="00B17F5E" w:rsidRPr="00891CDA">
        <w:rPr>
          <w:rFonts w:hint="eastAsia"/>
          <w:bCs/>
          <w:color w:val="000000" w:themeColor="text1"/>
          <w:sz w:val="22"/>
        </w:rPr>
        <w:t>行ったとき</w:t>
      </w:r>
      <w:r w:rsidR="008D1C76" w:rsidRPr="00891CDA">
        <w:rPr>
          <w:rFonts w:hint="eastAsia"/>
          <w:bCs/>
          <w:color w:val="000000" w:themeColor="text1"/>
          <w:sz w:val="22"/>
        </w:rPr>
        <w:t>又は他から受け</w:t>
      </w:r>
      <w:r w:rsidR="00686581" w:rsidRPr="00891CDA">
        <w:rPr>
          <w:rFonts w:hint="eastAsia"/>
          <w:bCs/>
          <w:color w:val="000000" w:themeColor="text1"/>
          <w:sz w:val="22"/>
        </w:rPr>
        <w:t>たとき</w:t>
      </w:r>
    </w:p>
    <w:p w14:paraId="4CAB6EDA" w14:textId="345AA7B6" w:rsidR="00B17F5E" w:rsidRPr="00891CDA" w:rsidRDefault="00B17F5E" w:rsidP="00801B5F">
      <w:pPr>
        <w:tabs>
          <w:tab w:val="left" w:pos="315"/>
        </w:tabs>
        <w:rPr>
          <w:bCs/>
          <w:color w:val="000000" w:themeColor="text1"/>
          <w:sz w:val="22"/>
        </w:rPr>
      </w:pPr>
      <w:r w:rsidRPr="00891CDA">
        <w:rPr>
          <w:rFonts w:hint="eastAsia"/>
          <w:bCs/>
          <w:color w:val="000000" w:themeColor="text1"/>
          <w:sz w:val="22"/>
        </w:rPr>
        <w:t>（３）</w:t>
      </w:r>
      <w:r w:rsidR="008D1C76" w:rsidRPr="00891CDA">
        <w:rPr>
          <w:rFonts w:hint="eastAsia"/>
          <w:bCs/>
          <w:color w:val="000000" w:themeColor="text1"/>
          <w:sz w:val="22"/>
        </w:rPr>
        <w:t>差押・仮差押・仮処分を受けるなど信用が著しく悪化し</w:t>
      </w:r>
      <w:r w:rsidRPr="00891CDA">
        <w:rPr>
          <w:rFonts w:hint="eastAsia"/>
          <w:bCs/>
          <w:color w:val="000000" w:themeColor="text1"/>
          <w:sz w:val="22"/>
        </w:rPr>
        <w:t>たとき</w:t>
      </w:r>
    </w:p>
    <w:p w14:paraId="726D9D4D" w14:textId="730F7213" w:rsidR="008D1C76" w:rsidRPr="00891CDA" w:rsidRDefault="00B17F5E" w:rsidP="00801B5F">
      <w:pPr>
        <w:tabs>
          <w:tab w:val="left" w:pos="315"/>
        </w:tabs>
        <w:rPr>
          <w:bCs/>
          <w:dstrike/>
          <w:color w:val="000000" w:themeColor="text1"/>
          <w:sz w:val="22"/>
        </w:rPr>
      </w:pPr>
      <w:r w:rsidRPr="00891CDA">
        <w:rPr>
          <w:rFonts w:hint="eastAsia"/>
          <w:bCs/>
          <w:color w:val="000000" w:themeColor="text1"/>
          <w:sz w:val="22"/>
        </w:rPr>
        <w:t>（４）</w:t>
      </w:r>
      <w:r w:rsidR="008D1C76" w:rsidRPr="00891CDA">
        <w:rPr>
          <w:rFonts w:hint="eastAsia"/>
          <w:bCs/>
          <w:color w:val="000000" w:themeColor="text1"/>
          <w:sz w:val="22"/>
        </w:rPr>
        <w:t>営業を停止したとき</w:t>
      </w:r>
    </w:p>
    <w:p w14:paraId="67DA1F59" w14:textId="77777777" w:rsidR="008D1C76" w:rsidRPr="0057641C" w:rsidRDefault="008D1C76" w:rsidP="00B926F0">
      <w:pPr>
        <w:ind w:left="1680"/>
        <w:rPr>
          <w:b/>
          <w:sz w:val="22"/>
        </w:rPr>
      </w:pPr>
    </w:p>
    <w:p w14:paraId="35F191AB" w14:textId="3E83FF56" w:rsidR="008D1C76" w:rsidRPr="00891CDA" w:rsidRDefault="008D1C76" w:rsidP="00D06729">
      <w:pPr>
        <w:rPr>
          <w:bCs/>
          <w:color w:val="000000" w:themeColor="text1"/>
          <w:sz w:val="22"/>
        </w:rPr>
      </w:pPr>
      <w:r w:rsidRPr="00891CDA">
        <w:rPr>
          <w:rFonts w:hint="eastAsia"/>
          <w:bCs/>
          <w:color w:val="000000" w:themeColor="text1"/>
          <w:sz w:val="22"/>
        </w:rPr>
        <w:t>第</w:t>
      </w:r>
      <w:r w:rsidR="00E365E8" w:rsidRPr="00891CDA">
        <w:rPr>
          <w:rFonts w:hint="eastAsia"/>
          <w:bCs/>
          <w:color w:val="000000" w:themeColor="text1"/>
          <w:sz w:val="22"/>
        </w:rPr>
        <w:t>１６</w:t>
      </w:r>
      <w:r w:rsidRPr="00891CDA">
        <w:rPr>
          <w:rFonts w:hint="eastAsia"/>
          <w:bCs/>
          <w:color w:val="000000" w:themeColor="text1"/>
          <w:sz w:val="22"/>
        </w:rPr>
        <w:t>条（契約</w:t>
      </w:r>
      <w:r w:rsidR="007040B8" w:rsidRPr="00891CDA">
        <w:rPr>
          <w:rFonts w:hint="eastAsia"/>
          <w:bCs/>
          <w:color w:val="000000" w:themeColor="text1"/>
          <w:sz w:val="22"/>
        </w:rPr>
        <w:t>の</w:t>
      </w:r>
      <w:r w:rsidRPr="00891CDA">
        <w:rPr>
          <w:rFonts w:hint="eastAsia"/>
          <w:bCs/>
          <w:color w:val="000000" w:themeColor="text1"/>
          <w:sz w:val="22"/>
        </w:rPr>
        <w:t>有効期間）</w:t>
      </w:r>
    </w:p>
    <w:p w14:paraId="0F6E1C06" w14:textId="77777777" w:rsidR="008D1C76" w:rsidRPr="00891CDA" w:rsidRDefault="008D1C76" w:rsidP="0022045C">
      <w:pPr>
        <w:ind w:leftChars="100" w:left="210" w:firstLineChars="100" w:firstLine="220"/>
        <w:rPr>
          <w:bCs/>
          <w:color w:val="000000" w:themeColor="text1"/>
          <w:sz w:val="22"/>
        </w:rPr>
      </w:pPr>
      <w:r w:rsidRPr="00891CDA">
        <w:rPr>
          <w:rFonts w:hint="eastAsia"/>
          <w:bCs/>
          <w:color w:val="000000" w:themeColor="text1"/>
          <w:sz w:val="22"/>
        </w:rPr>
        <w:t>本契約の有効期間は、本契約の締結日から○年間とする。</w:t>
      </w:r>
    </w:p>
    <w:p w14:paraId="0E35CFED" w14:textId="7B7A442F" w:rsidR="008D1C76" w:rsidRPr="00891CDA" w:rsidRDefault="00AB4A52" w:rsidP="0022045C">
      <w:pPr>
        <w:ind w:leftChars="100" w:left="210" w:firstLineChars="100" w:firstLine="220"/>
        <w:rPr>
          <w:bCs/>
          <w:sz w:val="22"/>
        </w:rPr>
      </w:pPr>
      <w:r w:rsidRPr="00891CDA">
        <w:rPr>
          <w:rFonts w:hint="eastAsia"/>
          <w:bCs/>
          <w:color w:val="000000" w:themeColor="text1"/>
          <w:sz w:val="22"/>
        </w:rPr>
        <w:t>ただ</w:t>
      </w:r>
      <w:r w:rsidR="008D1C76" w:rsidRPr="00891CDA">
        <w:rPr>
          <w:rFonts w:hint="eastAsia"/>
          <w:bCs/>
          <w:color w:val="000000" w:themeColor="text1"/>
          <w:sz w:val="22"/>
        </w:rPr>
        <w:t>し、期間満了の</w:t>
      </w:r>
      <w:r w:rsidR="008D1C76" w:rsidRPr="00891CDA">
        <w:rPr>
          <w:rFonts w:hint="eastAsia"/>
          <w:bCs/>
          <w:sz w:val="22"/>
        </w:rPr>
        <w:t>○ヶ月前までに一方の当事者から終結の申し出がない場合には、自動的に○年間延長され、その後も同様とする。</w:t>
      </w:r>
    </w:p>
    <w:p w14:paraId="668E1A38" w14:textId="77777777" w:rsidR="00BC487B" w:rsidRDefault="00BC487B" w:rsidP="00D06729">
      <w:pPr>
        <w:rPr>
          <w:b/>
          <w:sz w:val="22"/>
        </w:rPr>
      </w:pPr>
    </w:p>
    <w:p w14:paraId="4137FF97" w14:textId="72A6347D" w:rsidR="008D1C76" w:rsidRPr="00891CDA" w:rsidRDefault="008D1C76" w:rsidP="00D06729">
      <w:pPr>
        <w:rPr>
          <w:bCs/>
          <w:color w:val="000000" w:themeColor="text1"/>
          <w:sz w:val="22"/>
        </w:rPr>
      </w:pPr>
      <w:r w:rsidRPr="00891CDA">
        <w:rPr>
          <w:rFonts w:hint="eastAsia"/>
          <w:bCs/>
          <w:color w:val="000000" w:themeColor="text1"/>
          <w:sz w:val="22"/>
        </w:rPr>
        <w:t>第</w:t>
      </w:r>
      <w:r w:rsidR="00E365E8" w:rsidRPr="00891CDA">
        <w:rPr>
          <w:rFonts w:hint="eastAsia"/>
          <w:bCs/>
          <w:color w:val="000000" w:themeColor="text1"/>
          <w:sz w:val="22"/>
        </w:rPr>
        <w:t>１７</w:t>
      </w:r>
      <w:r w:rsidRPr="00891CDA">
        <w:rPr>
          <w:rFonts w:hint="eastAsia"/>
          <w:bCs/>
          <w:color w:val="000000" w:themeColor="text1"/>
          <w:sz w:val="22"/>
        </w:rPr>
        <w:t>条（契約終了後の措置）</w:t>
      </w:r>
    </w:p>
    <w:p w14:paraId="3958880F" w14:textId="77777777" w:rsidR="00873CCB" w:rsidRPr="00891CDA" w:rsidRDefault="008D1C76" w:rsidP="0022045C">
      <w:pPr>
        <w:ind w:leftChars="100" w:left="210" w:firstLineChars="100" w:firstLine="220"/>
        <w:rPr>
          <w:bCs/>
          <w:color w:val="000000" w:themeColor="text1"/>
          <w:sz w:val="22"/>
        </w:rPr>
      </w:pPr>
      <w:r w:rsidRPr="00891CDA">
        <w:rPr>
          <w:rFonts w:hint="eastAsia"/>
          <w:bCs/>
          <w:color w:val="000000" w:themeColor="text1"/>
          <w:sz w:val="22"/>
        </w:rPr>
        <w:t>乙は、本契約期間の満了、解約、その他理由のいかんを問わず本契約が終了したときは、本件製品の製造・販売を直ちに中止し、甲から提供された技術情報を甲に返還するものとし、これらの複写物も保有してはならない。</w:t>
      </w:r>
    </w:p>
    <w:p w14:paraId="1C5514B5" w14:textId="46CCC96F" w:rsidR="008D1C76" w:rsidRPr="00891CDA" w:rsidRDefault="00E365E8" w:rsidP="0022045C">
      <w:pPr>
        <w:ind w:leftChars="100" w:left="210" w:firstLineChars="100" w:firstLine="220"/>
        <w:rPr>
          <w:bCs/>
          <w:color w:val="000000" w:themeColor="text1"/>
          <w:sz w:val="22"/>
        </w:rPr>
      </w:pPr>
      <w:r w:rsidRPr="00891CDA">
        <w:rPr>
          <w:rFonts w:hint="eastAsia"/>
          <w:bCs/>
          <w:color w:val="000000" w:themeColor="text1"/>
          <w:sz w:val="22"/>
        </w:rPr>
        <w:t>ただ</w:t>
      </w:r>
      <w:r w:rsidR="008D1C76" w:rsidRPr="00891CDA">
        <w:rPr>
          <w:rFonts w:hint="eastAsia"/>
          <w:bCs/>
          <w:color w:val="000000" w:themeColor="text1"/>
          <w:sz w:val="22"/>
        </w:rPr>
        <w:t>し、本契約期間満了の場合には、乙は</w:t>
      </w:r>
      <w:r w:rsidRPr="00891CDA">
        <w:rPr>
          <w:rFonts w:hint="eastAsia"/>
          <w:bCs/>
          <w:color w:val="000000" w:themeColor="text1"/>
          <w:sz w:val="22"/>
        </w:rPr>
        <w:t>、</w:t>
      </w:r>
      <w:r w:rsidR="008D1C76" w:rsidRPr="00891CDA">
        <w:rPr>
          <w:rFonts w:hint="eastAsia"/>
          <w:bCs/>
          <w:color w:val="000000" w:themeColor="text1"/>
          <w:sz w:val="22"/>
        </w:rPr>
        <w:t>本契約満了後○ヶ月間に限り、本契約満了の日の手持ちの本件製品を販売し、又は製造中の本件製品を完成して販売することができる。この場合、乙は、第４条の実施料の支払い及び第</w:t>
      </w:r>
      <w:r w:rsidRPr="00891CDA">
        <w:rPr>
          <w:rFonts w:hint="eastAsia"/>
          <w:bCs/>
          <w:color w:val="000000" w:themeColor="text1"/>
          <w:sz w:val="22"/>
        </w:rPr>
        <w:t>５</w:t>
      </w:r>
      <w:r w:rsidR="008D1C76" w:rsidRPr="00891CDA">
        <w:rPr>
          <w:rFonts w:hint="eastAsia"/>
          <w:bCs/>
          <w:color w:val="000000" w:themeColor="text1"/>
          <w:sz w:val="22"/>
        </w:rPr>
        <w:t>条の報告を本契約満了○ヶ月以内に行う。</w:t>
      </w:r>
    </w:p>
    <w:p w14:paraId="01F77965" w14:textId="77777777" w:rsidR="003A15D1" w:rsidRDefault="003A15D1" w:rsidP="00B926F0">
      <w:pPr>
        <w:rPr>
          <w:b/>
          <w:color w:val="000000" w:themeColor="text1"/>
          <w:sz w:val="22"/>
        </w:rPr>
      </w:pPr>
    </w:p>
    <w:p w14:paraId="0B03CE06" w14:textId="6DEB9672" w:rsidR="008D1C76" w:rsidRPr="00891CDA" w:rsidRDefault="008D1C76" w:rsidP="00B926F0">
      <w:pPr>
        <w:rPr>
          <w:bCs/>
          <w:color w:val="000000" w:themeColor="text1"/>
          <w:sz w:val="22"/>
        </w:rPr>
      </w:pPr>
      <w:r w:rsidRPr="00891CDA">
        <w:rPr>
          <w:rFonts w:hint="eastAsia"/>
          <w:bCs/>
          <w:color w:val="000000" w:themeColor="text1"/>
          <w:sz w:val="22"/>
        </w:rPr>
        <w:t>第</w:t>
      </w:r>
      <w:r w:rsidR="003B2204" w:rsidRPr="00891CDA">
        <w:rPr>
          <w:rFonts w:hint="eastAsia"/>
          <w:bCs/>
          <w:color w:val="000000" w:themeColor="text1"/>
          <w:sz w:val="22"/>
        </w:rPr>
        <w:t>１８</w:t>
      </w:r>
      <w:r w:rsidRPr="00891CDA">
        <w:rPr>
          <w:rFonts w:hint="eastAsia"/>
          <w:bCs/>
          <w:color w:val="000000" w:themeColor="text1"/>
          <w:sz w:val="22"/>
        </w:rPr>
        <w:t>条（協</w:t>
      </w:r>
      <w:r w:rsidR="00C95650" w:rsidRPr="00891CDA">
        <w:rPr>
          <w:rFonts w:hint="eastAsia"/>
          <w:bCs/>
          <w:color w:val="000000" w:themeColor="text1"/>
          <w:sz w:val="22"/>
        </w:rPr>
        <w:t xml:space="preserve">　</w:t>
      </w:r>
      <w:r w:rsidRPr="00891CDA">
        <w:rPr>
          <w:rFonts w:hint="eastAsia"/>
          <w:bCs/>
          <w:color w:val="000000" w:themeColor="text1"/>
          <w:sz w:val="22"/>
        </w:rPr>
        <w:t>議）</w:t>
      </w:r>
    </w:p>
    <w:p w14:paraId="2C037C18" w14:textId="34664925" w:rsidR="008D1C76" w:rsidRPr="00891CDA" w:rsidRDefault="008D1C76" w:rsidP="0022045C">
      <w:pPr>
        <w:ind w:leftChars="100" w:left="210" w:firstLineChars="100" w:firstLine="220"/>
        <w:rPr>
          <w:bCs/>
          <w:color w:val="000000" w:themeColor="text1"/>
          <w:sz w:val="22"/>
        </w:rPr>
      </w:pPr>
      <w:r w:rsidRPr="00891CDA">
        <w:rPr>
          <w:rFonts w:hint="eastAsia"/>
          <w:bCs/>
          <w:color w:val="000000" w:themeColor="text1"/>
          <w:sz w:val="22"/>
        </w:rPr>
        <w:t>甲及び乙は、本契約に定</w:t>
      </w:r>
      <w:r w:rsidR="003B2204" w:rsidRPr="00891CDA">
        <w:rPr>
          <w:rFonts w:hint="eastAsia"/>
          <w:bCs/>
          <w:color w:val="000000" w:themeColor="text1"/>
          <w:sz w:val="22"/>
        </w:rPr>
        <w:t>めの</w:t>
      </w:r>
      <w:r w:rsidRPr="00891CDA">
        <w:rPr>
          <w:rFonts w:hint="eastAsia"/>
          <w:bCs/>
          <w:color w:val="000000" w:themeColor="text1"/>
          <w:sz w:val="22"/>
        </w:rPr>
        <w:t>な</w:t>
      </w:r>
      <w:r w:rsidR="003B2204" w:rsidRPr="00891CDA">
        <w:rPr>
          <w:rFonts w:hint="eastAsia"/>
          <w:bCs/>
          <w:color w:val="000000" w:themeColor="text1"/>
          <w:sz w:val="22"/>
        </w:rPr>
        <w:t>い</w:t>
      </w:r>
      <w:r w:rsidRPr="00891CDA">
        <w:rPr>
          <w:rFonts w:hint="eastAsia"/>
          <w:bCs/>
          <w:color w:val="000000" w:themeColor="text1"/>
          <w:sz w:val="22"/>
        </w:rPr>
        <w:t>事項又は解釈に疑義ある事項については、信義誠実の原則に従って甲乙協議の上、これを解決する。</w:t>
      </w:r>
    </w:p>
    <w:p w14:paraId="465AB61B" w14:textId="08B2CDAF" w:rsidR="008D1C76" w:rsidRDefault="008D1C76" w:rsidP="00B926F0">
      <w:pPr>
        <w:ind w:left="540"/>
        <w:rPr>
          <w:b/>
          <w:sz w:val="22"/>
        </w:rPr>
      </w:pPr>
    </w:p>
    <w:p w14:paraId="3CBB7ABD" w14:textId="7F606B3D" w:rsidR="00C1535C" w:rsidRDefault="00C1535C" w:rsidP="00B926F0">
      <w:pPr>
        <w:ind w:left="540"/>
        <w:rPr>
          <w:b/>
          <w:sz w:val="22"/>
        </w:rPr>
      </w:pPr>
    </w:p>
    <w:p w14:paraId="30FF0769" w14:textId="77777777" w:rsidR="00C1535C" w:rsidRPr="0057641C" w:rsidRDefault="00C1535C" w:rsidP="00B926F0">
      <w:pPr>
        <w:ind w:left="540"/>
        <w:rPr>
          <w:b/>
          <w:sz w:val="22"/>
        </w:rPr>
      </w:pPr>
    </w:p>
    <w:p w14:paraId="21091615" w14:textId="77777777" w:rsidR="00730592" w:rsidRPr="00891CDA" w:rsidRDefault="00730592" w:rsidP="008B7355">
      <w:pPr>
        <w:ind w:firstLineChars="100" w:firstLine="220"/>
        <w:rPr>
          <w:rFonts w:ascii="ＭＳ 明朝" w:hAnsi="ＭＳ 明朝"/>
          <w:bCs/>
          <w:sz w:val="22"/>
          <w:szCs w:val="22"/>
        </w:rPr>
      </w:pPr>
      <w:r w:rsidRPr="00891CDA">
        <w:rPr>
          <w:rFonts w:ascii="ＭＳ 明朝" w:hAnsi="ＭＳ 明朝" w:hint="eastAsia"/>
          <w:bCs/>
          <w:sz w:val="22"/>
          <w:szCs w:val="22"/>
        </w:rPr>
        <w:lastRenderedPageBreak/>
        <w:t>本契約締結の証として本書２通を作成し、甲及び乙が記名押印の上、各自１通を保有する。</w:t>
      </w:r>
    </w:p>
    <w:p w14:paraId="5C1DB950" w14:textId="77777777" w:rsidR="008D1C76" w:rsidRPr="00891CDA" w:rsidRDefault="008D1C76" w:rsidP="00B926F0">
      <w:pPr>
        <w:ind w:left="1680"/>
        <w:rPr>
          <w:bCs/>
          <w:sz w:val="22"/>
        </w:rPr>
      </w:pPr>
    </w:p>
    <w:p w14:paraId="7B5B0FCB" w14:textId="1A1990FC" w:rsidR="008D1C76" w:rsidRPr="00891CDA" w:rsidRDefault="00E478BF" w:rsidP="008B7355">
      <w:pPr>
        <w:ind w:firstLineChars="100" w:firstLine="220"/>
        <w:rPr>
          <w:bCs/>
          <w:sz w:val="22"/>
        </w:rPr>
      </w:pPr>
      <w:r w:rsidRPr="00891CDA">
        <w:rPr>
          <w:rFonts w:hint="eastAsia"/>
          <w:bCs/>
          <w:color w:val="000000" w:themeColor="text1"/>
          <w:sz w:val="22"/>
        </w:rPr>
        <w:t>令和</w:t>
      </w:r>
      <w:r w:rsidR="008B7355" w:rsidRPr="00891CDA">
        <w:rPr>
          <w:rFonts w:hint="eastAsia"/>
          <w:bCs/>
          <w:sz w:val="22"/>
        </w:rPr>
        <w:t>×</w:t>
      </w:r>
      <w:r w:rsidR="008D1C76" w:rsidRPr="00891CDA">
        <w:rPr>
          <w:rFonts w:hint="eastAsia"/>
          <w:bCs/>
          <w:sz w:val="22"/>
        </w:rPr>
        <w:t>×年×月×日</w:t>
      </w:r>
    </w:p>
    <w:p w14:paraId="6F79E7DD" w14:textId="77777777" w:rsidR="008D1C76" w:rsidRPr="00891CDA" w:rsidRDefault="008D1C76" w:rsidP="00B926F0">
      <w:pPr>
        <w:ind w:left="1680"/>
        <w:rPr>
          <w:bCs/>
          <w:sz w:val="22"/>
        </w:rPr>
      </w:pPr>
      <w:r w:rsidRPr="00891CDA">
        <w:rPr>
          <w:rFonts w:hint="eastAsia"/>
          <w:bCs/>
          <w:sz w:val="22"/>
        </w:rPr>
        <w:t xml:space="preserve">　　</w:t>
      </w:r>
    </w:p>
    <w:p w14:paraId="32C0F2B6" w14:textId="77777777" w:rsidR="008D1C76" w:rsidRPr="00891CDA" w:rsidRDefault="008D1C76" w:rsidP="003B2204">
      <w:pPr>
        <w:ind w:left="4200" w:firstLineChars="200" w:firstLine="440"/>
        <w:rPr>
          <w:bCs/>
          <w:sz w:val="22"/>
        </w:rPr>
      </w:pPr>
      <w:r w:rsidRPr="00891CDA">
        <w:rPr>
          <w:rFonts w:hint="eastAsia"/>
          <w:bCs/>
          <w:sz w:val="22"/>
        </w:rPr>
        <w:t>（住所）</w:t>
      </w:r>
    </w:p>
    <w:p w14:paraId="2F2BF979" w14:textId="77777777" w:rsidR="008D1C76" w:rsidRPr="00891CDA" w:rsidRDefault="008D1C76" w:rsidP="004B16C6">
      <w:pPr>
        <w:ind w:left="4200"/>
        <w:rPr>
          <w:bCs/>
          <w:sz w:val="22"/>
          <w:lang w:eastAsia="zh-TW"/>
        </w:rPr>
      </w:pPr>
      <w:r w:rsidRPr="00891CDA">
        <w:rPr>
          <w:rFonts w:hint="eastAsia"/>
          <w:bCs/>
          <w:sz w:val="22"/>
          <w:lang w:eastAsia="zh-TW"/>
        </w:rPr>
        <w:t>甲　○○株式会社</w:t>
      </w:r>
    </w:p>
    <w:p w14:paraId="450E6A21" w14:textId="77777777" w:rsidR="008D1C76" w:rsidRPr="00891CDA" w:rsidRDefault="008D1C76" w:rsidP="004B16C6">
      <w:pPr>
        <w:ind w:left="4200"/>
        <w:rPr>
          <w:bCs/>
          <w:sz w:val="22"/>
          <w:lang w:eastAsia="zh-TW"/>
        </w:rPr>
      </w:pPr>
      <w:r w:rsidRPr="00891CDA">
        <w:rPr>
          <w:rFonts w:hint="eastAsia"/>
          <w:bCs/>
          <w:sz w:val="22"/>
          <w:lang w:eastAsia="zh-TW"/>
        </w:rPr>
        <w:t xml:space="preserve">　　代表取締役社長　（氏名）　印</w:t>
      </w:r>
    </w:p>
    <w:p w14:paraId="550A3F4A" w14:textId="77777777" w:rsidR="008D1C76" w:rsidRPr="00891CDA" w:rsidRDefault="008D1C76" w:rsidP="004B16C6">
      <w:pPr>
        <w:ind w:left="4200"/>
        <w:rPr>
          <w:bCs/>
          <w:sz w:val="22"/>
          <w:lang w:eastAsia="zh-TW"/>
        </w:rPr>
      </w:pPr>
    </w:p>
    <w:p w14:paraId="052AE8C8" w14:textId="77777777" w:rsidR="008D1C76" w:rsidRPr="00891CDA" w:rsidRDefault="008D1C76" w:rsidP="004B16C6">
      <w:pPr>
        <w:ind w:left="4200"/>
        <w:rPr>
          <w:bCs/>
          <w:sz w:val="22"/>
          <w:lang w:eastAsia="zh-CN"/>
        </w:rPr>
      </w:pPr>
      <w:r w:rsidRPr="00891CDA">
        <w:rPr>
          <w:rFonts w:hint="eastAsia"/>
          <w:bCs/>
          <w:sz w:val="22"/>
          <w:lang w:eastAsia="zh-TW"/>
        </w:rPr>
        <w:t xml:space="preserve">　　</w:t>
      </w:r>
      <w:r w:rsidRPr="00891CDA">
        <w:rPr>
          <w:rFonts w:hint="eastAsia"/>
          <w:bCs/>
          <w:sz w:val="22"/>
          <w:lang w:eastAsia="zh-CN"/>
        </w:rPr>
        <w:t>（住所）</w:t>
      </w:r>
    </w:p>
    <w:p w14:paraId="5A30ED89" w14:textId="77777777" w:rsidR="008D1C76" w:rsidRPr="00891CDA" w:rsidRDefault="008D1C76" w:rsidP="004B16C6">
      <w:pPr>
        <w:ind w:left="4200"/>
        <w:rPr>
          <w:bCs/>
          <w:sz w:val="22"/>
          <w:lang w:eastAsia="zh-CN"/>
        </w:rPr>
      </w:pPr>
      <w:r w:rsidRPr="00891CDA">
        <w:rPr>
          <w:rFonts w:hint="eastAsia"/>
          <w:bCs/>
          <w:sz w:val="22"/>
          <w:lang w:eastAsia="zh-CN"/>
        </w:rPr>
        <w:t>乙　△△株式会社</w:t>
      </w:r>
    </w:p>
    <w:p w14:paraId="22159968" w14:textId="725A1470" w:rsidR="008D1C76" w:rsidRPr="00891CDA" w:rsidRDefault="008D1C76" w:rsidP="004B16C6">
      <w:pPr>
        <w:ind w:left="4200"/>
        <w:rPr>
          <w:bCs/>
          <w:sz w:val="22"/>
          <w:lang w:eastAsia="zh-TW"/>
        </w:rPr>
      </w:pPr>
      <w:r w:rsidRPr="00891CDA">
        <w:rPr>
          <w:rFonts w:hint="eastAsia"/>
          <w:bCs/>
          <w:sz w:val="22"/>
          <w:lang w:eastAsia="zh-CN"/>
        </w:rPr>
        <w:t xml:space="preserve">　　</w:t>
      </w:r>
      <w:r w:rsidRPr="00891CDA">
        <w:rPr>
          <w:rFonts w:hint="eastAsia"/>
          <w:bCs/>
          <w:sz w:val="22"/>
          <w:lang w:eastAsia="zh-TW"/>
        </w:rPr>
        <w:t>代表取締役社長　（氏名）　印</w:t>
      </w:r>
    </w:p>
    <w:p w14:paraId="31AAEF31" w14:textId="77777777" w:rsidR="008D1C76" w:rsidRPr="0057641C" w:rsidRDefault="008D1C76" w:rsidP="00CF64C6">
      <w:pPr>
        <w:ind w:left="221" w:hangingChars="100" w:hanging="221"/>
        <w:jc w:val="left"/>
        <w:rPr>
          <w:b/>
          <w:sz w:val="22"/>
          <w:lang w:eastAsia="zh-TW"/>
        </w:rPr>
      </w:pPr>
    </w:p>
    <w:p w14:paraId="5F7E721F" w14:textId="4FF09EFA" w:rsidR="005C7ABA" w:rsidRPr="00C1535C" w:rsidRDefault="008D1C76" w:rsidP="00B926F0">
      <w:pPr>
        <w:tabs>
          <w:tab w:val="left" w:pos="2940"/>
        </w:tabs>
        <w:rPr>
          <w:rFonts w:ascii="ＭＳ ゴシック" w:eastAsia="ＭＳ ゴシック" w:hAnsi="ＭＳ ゴシック"/>
          <w:b/>
          <w:color w:val="000000" w:themeColor="text1"/>
          <w:sz w:val="28"/>
          <w:szCs w:val="28"/>
        </w:rPr>
      </w:pPr>
      <w:r w:rsidRPr="0057641C">
        <w:rPr>
          <w:rFonts w:ascii="ＭＳ 明朝" w:hAnsi="ＭＳ 明朝"/>
          <w:sz w:val="22"/>
        </w:rPr>
        <w:br w:type="page"/>
      </w:r>
      <w:r w:rsidR="005C7ABA" w:rsidRPr="00C1535C">
        <w:rPr>
          <w:rFonts w:ascii="ＭＳ ゴシック" w:eastAsia="ＭＳ ゴシック" w:hAnsi="ＭＳ ゴシック" w:hint="eastAsia"/>
          <w:b/>
          <w:color w:val="000000" w:themeColor="text1"/>
          <w:sz w:val="28"/>
          <w:szCs w:val="28"/>
        </w:rPr>
        <w:lastRenderedPageBreak/>
        <w:t>特許</w:t>
      </w:r>
      <w:r w:rsidR="00414711" w:rsidRPr="00C1535C">
        <w:rPr>
          <w:rFonts w:ascii="ＭＳ ゴシック" w:eastAsia="ＭＳ ゴシック" w:hAnsi="ＭＳ ゴシック" w:hint="eastAsia"/>
          <w:b/>
          <w:color w:val="000000" w:themeColor="text1"/>
          <w:sz w:val="28"/>
          <w:szCs w:val="28"/>
        </w:rPr>
        <w:t>及びノウハウ</w:t>
      </w:r>
      <w:r w:rsidR="005C7ABA" w:rsidRPr="00C1535C">
        <w:rPr>
          <w:rFonts w:ascii="ＭＳ ゴシック" w:eastAsia="ＭＳ ゴシック" w:hAnsi="ＭＳ ゴシック" w:hint="eastAsia"/>
          <w:b/>
          <w:color w:val="000000" w:themeColor="text1"/>
          <w:sz w:val="28"/>
          <w:szCs w:val="28"/>
        </w:rPr>
        <w:t>実施許諾契約</w:t>
      </w:r>
      <w:r w:rsidR="003B2204" w:rsidRPr="00C1535C">
        <w:rPr>
          <w:rFonts w:ascii="ＭＳ ゴシック" w:eastAsia="ＭＳ ゴシック" w:hAnsi="ＭＳ ゴシック" w:hint="eastAsia"/>
          <w:b/>
          <w:color w:val="000000" w:themeColor="text1"/>
          <w:sz w:val="28"/>
          <w:szCs w:val="28"/>
        </w:rPr>
        <w:t>書</w:t>
      </w:r>
      <w:r w:rsidR="005C7ABA" w:rsidRPr="00C1535C">
        <w:rPr>
          <w:rFonts w:ascii="ＭＳ ゴシック" w:eastAsia="ＭＳ ゴシック" w:hAnsi="ＭＳ ゴシック" w:hint="eastAsia"/>
          <w:b/>
          <w:color w:val="000000" w:themeColor="text1"/>
          <w:sz w:val="28"/>
          <w:szCs w:val="28"/>
        </w:rPr>
        <w:t>チェックリスト</w:t>
      </w:r>
      <w:r w:rsidR="005C7ABA" w:rsidRPr="00C1535C">
        <w:rPr>
          <w:rFonts w:ascii="ＭＳ ゴシック" w:eastAsia="ＭＳ ゴシック" w:hAnsi="ＭＳ ゴシック" w:hint="eastAsia"/>
          <w:b/>
          <w:color w:val="000000" w:themeColor="text1"/>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9"/>
        <w:gridCol w:w="4301"/>
      </w:tblGrid>
      <w:tr w:rsidR="00C1535C" w:rsidRPr="00C1535C" w14:paraId="134079BE" w14:textId="77777777" w:rsidTr="00C1535C">
        <w:tc>
          <w:tcPr>
            <w:tcW w:w="4299" w:type="dxa"/>
          </w:tcPr>
          <w:p w14:paraId="10ED00C8" w14:textId="77777777" w:rsidR="005C7ABA" w:rsidRPr="00C1535C" w:rsidRDefault="005C7ABA" w:rsidP="00B926F0">
            <w:pPr>
              <w:tabs>
                <w:tab w:val="left" w:pos="2940"/>
              </w:tabs>
              <w:jc w:val="center"/>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条文</w:t>
            </w:r>
          </w:p>
        </w:tc>
        <w:tc>
          <w:tcPr>
            <w:tcW w:w="4301" w:type="dxa"/>
          </w:tcPr>
          <w:p w14:paraId="6F43B33F" w14:textId="77777777" w:rsidR="005C7ABA" w:rsidRPr="00C1535C" w:rsidRDefault="005C7ABA" w:rsidP="00B926F0">
            <w:pPr>
              <w:tabs>
                <w:tab w:val="left" w:pos="2940"/>
              </w:tabs>
              <w:jc w:val="center"/>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チェック項目</w:t>
            </w:r>
          </w:p>
        </w:tc>
      </w:tr>
      <w:tr w:rsidR="00C1535C" w:rsidRPr="00C1535C" w14:paraId="5A0BDA66" w14:textId="77777777" w:rsidTr="00C1535C">
        <w:tc>
          <w:tcPr>
            <w:tcW w:w="4299" w:type="dxa"/>
          </w:tcPr>
          <w:p w14:paraId="2B8B1942" w14:textId="77777777"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前　文</w:t>
            </w:r>
          </w:p>
        </w:tc>
        <w:tc>
          <w:tcPr>
            <w:tcW w:w="4301" w:type="dxa"/>
          </w:tcPr>
          <w:p w14:paraId="1254CB67" w14:textId="77777777" w:rsidR="005C7ABA" w:rsidRPr="00C1535C" w:rsidRDefault="005C7ABA" w:rsidP="00B926F0">
            <w:pPr>
              <w:tabs>
                <w:tab w:val="left" w:pos="2940"/>
              </w:tabs>
              <w:rPr>
                <w:rFonts w:ascii="ＭＳ ゴシック" w:eastAsia="ＭＳ ゴシック" w:hAnsi="ＭＳ ゴシック"/>
                <w:color w:val="000000" w:themeColor="text1"/>
                <w:sz w:val="22"/>
              </w:rPr>
            </w:pPr>
          </w:p>
        </w:tc>
      </w:tr>
      <w:tr w:rsidR="00C1535C" w:rsidRPr="00C1535C" w14:paraId="02D338CD" w14:textId="77777777" w:rsidTr="00C1535C">
        <w:tc>
          <w:tcPr>
            <w:tcW w:w="4299" w:type="dxa"/>
          </w:tcPr>
          <w:p w14:paraId="13C66CCD" w14:textId="04CEFE95"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第</w:t>
            </w:r>
            <w:r w:rsidR="00C52E33" w:rsidRPr="00C1535C">
              <w:rPr>
                <w:rFonts w:ascii="ＭＳ ゴシック" w:eastAsia="ＭＳ ゴシック" w:hAnsi="ＭＳ ゴシック" w:hint="eastAsia"/>
                <w:color w:val="000000" w:themeColor="text1"/>
                <w:sz w:val="22"/>
              </w:rPr>
              <w:t>１</w:t>
            </w:r>
            <w:r w:rsidRPr="00C1535C">
              <w:rPr>
                <w:rFonts w:ascii="ＭＳ ゴシック" w:eastAsia="ＭＳ ゴシック" w:hAnsi="ＭＳ ゴシック" w:hint="eastAsia"/>
                <w:color w:val="000000" w:themeColor="text1"/>
                <w:sz w:val="22"/>
              </w:rPr>
              <w:t>条　定義</w:t>
            </w:r>
          </w:p>
        </w:tc>
        <w:tc>
          <w:tcPr>
            <w:tcW w:w="4301" w:type="dxa"/>
          </w:tcPr>
          <w:p w14:paraId="3E489D9C" w14:textId="14095134"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①用語の定義</w:t>
            </w:r>
          </w:p>
        </w:tc>
      </w:tr>
      <w:tr w:rsidR="00C1535C" w:rsidRPr="00C1535C" w14:paraId="62642F3D" w14:textId="77777777" w:rsidTr="00C1535C">
        <w:tc>
          <w:tcPr>
            <w:tcW w:w="4299" w:type="dxa"/>
          </w:tcPr>
          <w:p w14:paraId="7C36BCC0" w14:textId="447CFEC6"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第</w:t>
            </w:r>
            <w:r w:rsidR="00C52E33" w:rsidRPr="00C1535C">
              <w:rPr>
                <w:rFonts w:ascii="ＭＳ ゴシック" w:eastAsia="ＭＳ ゴシック" w:hAnsi="ＭＳ ゴシック" w:hint="eastAsia"/>
                <w:color w:val="000000" w:themeColor="text1"/>
                <w:sz w:val="22"/>
              </w:rPr>
              <w:t>２</w:t>
            </w:r>
            <w:r w:rsidRPr="00C1535C">
              <w:rPr>
                <w:rFonts w:ascii="ＭＳ ゴシック" w:eastAsia="ＭＳ ゴシック" w:hAnsi="ＭＳ ゴシック" w:hint="eastAsia"/>
                <w:color w:val="000000" w:themeColor="text1"/>
                <w:sz w:val="22"/>
              </w:rPr>
              <w:t>条　実施許諾</w:t>
            </w:r>
          </w:p>
        </w:tc>
        <w:tc>
          <w:tcPr>
            <w:tcW w:w="4301" w:type="dxa"/>
          </w:tcPr>
          <w:p w14:paraId="5AF41F5E" w14:textId="77777777" w:rsidR="005C7ABA" w:rsidRPr="00C1535C" w:rsidRDefault="005C7ABA" w:rsidP="00B926F0">
            <w:pPr>
              <w:tabs>
                <w:tab w:val="left" w:pos="2940"/>
              </w:tabs>
              <w:rPr>
                <w:rFonts w:ascii="ＭＳ ゴシック" w:eastAsia="ＭＳ ゴシック" w:hAnsi="ＭＳ ゴシック"/>
                <w:color w:val="000000" w:themeColor="text1"/>
                <w:sz w:val="22"/>
                <w:lang w:eastAsia="zh-TW"/>
              </w:rPr>
            </w:pPr>
            <w:r w:rsidRPr="00C1535C">
              <w:rPr>
                <w:rFonts w:ascii="ＭＳ ゴシック" w:eastAsia="ＭＳ ゴシック" w:hAnsi="ＭＳ ゴシック" w:hint="eastAsia"/>
                <w:color w:val="000000" w:themeColor="text1"/>
                <w:sz w:val="22"/>
                <w:lang w:eastAsia="zh-TW"/>
              </w:rPr>
              <w:t>①種類　②範囲　③再実施権</w:t>
            </w:r>
          </w:p>
        </w:tc>
      </w:tr>
      <w:tr w:rsidR="00C1535C" w:rsidRPr="00C1535C" w14:paraId="43DF8387" w14:textId="77777777" w:rsidTr="00C1535C">
        <w:tc>
          <w:tcPr>
            <w:tcW w:w="4299" w:type="dxa"/>
          </w:tcPr>
          <w:p w14:paraId="0F5BA9CE" w14:textId="42CC118C" w:rsidR="005C7ABA" w:rsidRPr="00C1535C" w:rsidRDefault="00826735"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第</w:t>
            </w:r>
            <w:r w:rsidR="00CD5F6A" w:rsidRPr="00C1535C">
              <w:rPr>
                <w:rFonts w:ascii="ＭＳ ゴシック" w:eastAsia="ＭＳ ゴシック" w:hAnsi="ＭＳ ゴシック" w:hint="eastAsia"/>
                <w:color w:val="000000" w:themeColor="text1"/>
                <w:sz w:val="22"/>
              </w:rPr>
              <w:t>３</w:t>
            </w:r>
            <w:r w:rsidRPr="00C1535C">
              <w:rPr>
                <w:rFonts w:ascii="ＭＳ ゴシック" w:eastAsia="ＭＳ ゴシック" w:hAnsi="ＭＳ ゴシック" w:hint="eastAsia"/>
                <w:color w:val="000000" w:themeColor="text1"/>
                <w:sz w:val="22"/>
              </w:rPr>
              <w:t>条　技術情報の開示及び技術援助</w:t>
            </w:r>
          </w:p>
        </w:tc>
        <w:tc>
          <w:tcPr>
            <w:tcW w:w="4301" w:type="dxa"/>
          </w:tcPr>
          <w:p w14:paraId="33DF938C" w14:textId="77777777" w:rsidR="005C7ABA" w:rsidRDefault="00E21E20"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①技術情報の開示時期</w:t>
            </w:r>
            <w:r w:rsidR="007B7600">
              <w:rPr>
                <w:rFonts w:ascii="ＭＳ ゴシック" w:eastAsia="ＭＳ ゴシック" w:hAnsi="ＭＳ ゴシック" w:hint="eastAsia"/>
                <w:color w:val="000000" w:themeColor="text1"/>
                <w:sz w:val="22"/>
              </w:rPr>
              <w:t xml:space="preserve">　②技術指導　</w:t>
            </w:r>
          </w:p>
          <w:p w14:paraId="4A8DFAE8" w14:textId="2881410F" w:rsidR="007B7600" w:rsidRPr="00C1535C" w:rsidRDefault="007B7600" w:rsidP="00B926F0">
            <w:pPr>
              <w:tabs>
                <w:tab w:val="left" w:pos="2940"/>
              </w:tabs>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③費用負担</w:t>
            </w:r>
          </w:p>
        </w:tc>
      </w:tr>
      <w:tr w:rsidR="00C1535C" w:rsidRPr="00C1535C" w14:paraId="6CE4C8B8" w14:textId="77777777" w:rsidTr="00C1535C">
        <w:tc>
          <w:tcPr>
            <w:tcW w:w="4299" w:type="dxa"/>
          </w:tcPr>
          <w:p w14:paraId="70C5A56F" w14:textId="29CA0FDD"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第</w:t>
            </w:r>
            <w:r w:rsidR="00CD5F6A" w:rsidRPr="00C1535C">
              <w:rPr>
                <w:rFonts w:ascii="ＭＳ ゴシック" w:eastAsia="ＭＳ ゴシック" w:hAnsi="ＭＳ ゴシック" w:hint="eastAsia"/>
                <w:color w:val="000000" w:themeColor="text1"/>
                <w:sz w:val="22"/>
              </w:rPr>
              <w:t>４</w:t>
            </w:r>
            <w:r w:rsidRPr="00C1535C">
              <w:rPr>
                <w:rFonts w:ascii="ＭＳ ゴシック" w:eastAsia="ＭＳ ゴシック" w:hAnsi="ＭＳ ゴシック" w:hint="eastAsia"/>
                <w:color w:val="000000" w:themeColor="text1"/>
                <w:sz w:val="22"/>
              </w:rPr>
              <w:t>条　対価及び支払い方法</w:t>
            </w:r>
          </w:p>
        </w:tc>
        <w:tc>
          <w:tcPr>
            <w:tcW w:w="4301" w:type="dxa"/>
          </w:tcPr>
          <w:p w14:paraId="62847770" w14:textId="77777777" w:rsidR="005C7ABA" w:rsidRDefault="005C7ABA" w:rsidP="00B926F0">
            <w:pPr>
              <w:tabs>
                <w:tab w:val="left" w:pos="2940"/>
              </w:tabs>
              <w:rPr>
                <w:rFonts w:ascii="ＭＳ ゴシック" w:eastAsia="ＭＳ ゴシック" w:hAnsi="ＭＳ ゴシック"/>
                <w:color w:val="000000" w:themeColor="text1"/>
                <w:sz w:val="22"/>
                <w:lang w:eastAsia="zh-TW"/>
              </w:rPr>
            </w:pPr>
            <w:r w:rsidRPr="00C1535C">
              <w:rPr>
                <w:rFonts w:ascii="ＭＳ ゴシック" w:eastAsia="ＭＳ ゴシック" w:hAnsi="ＭＳ ゴシック" w:hint="eastAsia"/>
                <w:color w:val="000000" w:themeColor="text1"/>
                <w:sz w:val="22"/>
                <w:lang w:eastAsia="zh-TW"/>
              </w:rPr>
              <w:t>①支払方式　②金額　③支払時期</w:t>
            </w:r>
          </w:p>
          <w:p w14:paraId="696899E5" w14:textId="6F5DDDFD" w:rsidR="007B7600" w:rsidRPr="00C1535C" w:rsidRDefault="007B7600"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④消費税　⑤銀行振込手数料</w:t>
            </w:r>
          </w:p>
        </w:tc>
      </w:tr>
      <w:tr w:rsidR="00C1535C" w:rsidRPr="00C1535C" w14:paraId="0C868DF8" w14:textId="77777777" w:rsidTr="00C1535C">
        <w:tc>
          <w:tcPr>
            <w:tcW w:w="4299" w:type="dxa"/>
          </w:tcPr>
          <w:p w14:paraId="1FF53594" w14:textId="74CB40E8"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第</w:t>
            </w:r>
            <w:r w:rsidR="00CD5F6A" w:rsidRPr="00C1535C">
              <w:rPr>
                <w:rFonts w:ascii="ＭＳ ゴシック" w:eastAsia="ＭＳ ゴシック" w:hAnsi="ＭＳ ゴシック" w:hint="eastAsia"/>
                <w:color w:val="000000" w:themeColor="text1"/>
                <w:sz w:val="22"/>
              </w:rPr>
              <w:t>５</w:t>
            </w:r>
            <w:r w:rsidRPr="00C1535C">
              <w:rPr>
                <w:rFonts w:ascii="ＭＳ ゴシック" w:eastAsia="ＭＳ ゴシック" w:hAnsi="ＭＳ ゴシック" w:hint="eastAsia"/>
                <w:color w:val="000000" w:themeColor="text1"/>
                <w:sz w:val="22"/>
              </w:rPr>
              <w:t>条　実施報告</w:t>
            </w:r>
          </w:p>
        </w:tc>
        <w:tc>
          <w:tcPr>
            <w:tcW w:w="4301" w:type="dxa"/>
          </w:tcPr>
          <w:p w14:paraId="1D1536A0" w14:textId="193493CD" w:rsidR="00D06729" w:rsidRPr="00C1535C" w:rsidRDefault="00D06729" w:rsidP="00D06729">
            <w:pPr>
              <w:tabs>
                <w:tab w:val="left" w:pos="2940"/>
              </w:tabs>
              <w:rPr>
                <w:rFonts w:ascii="ＭＳ ゴシック" w:eastAsia="ＭＳ ゴシック" w:hAnsi="ＭＳ ゴシック"/>
                <w:color w:val="000000" w:themeColor="text1"/>
                <w:sz w:val="22"/>
                <w:lang w:eastAsia="zh-TW"/>
              </w:rPr>
            </w:pPr>
            <w:r w:rsidRPr="00C1535C">
              <w:rPr>
                <w:rFonts w:ascii="ＭＳ ゴシック" w:eastAsia="ＭＳ ゴシック" w:hAnsi="ＭＳ ゴシック" w:hint="eastAsia"/>
                <w:color w:val="000000" w:themeColor="text1"/>
                <w:sz w:val="22"/>
                <w:lang w:eastAsia="zh-TW"/>
              </w:rPr>
              <w:t>①</w:t>
            </w:r>
            <w:r w:rsidR="005C7ABA" w:rsidRPr="00C1535C">
              <w:rPr>
                <w:rFonts w:ascii="ＭＳ ゴシック" w:eastAsia="ＭＳ ゴシック" w:hAnsi="ＭＳ ゴシック" w:hint="eastAsia"/>
                <w:color w:val="000000" w:themeColor="text1"/>
                <w:sz w:val="22"/>
                <w:lang w:eastAsia="zh-TW"/>
              </w:rPr>
              <w:t>報告内容　②報告時期</w:t>
            </w:r>
          </w:p>
          <w:p w14:paraId="32C6B7D1" w14:textId="7F1A1A28" w:rsidR="005C7ABA" w:rsidRPr="00C1535C" w:rsidRDefault="00D06729" w:rsidP="007B7600">
            <w:pPr>
              <w:tabs>
                <w:tab w:val="left" w:pos="2940"/>
              </w:tabs>
              <w:ind w:left="-2"/>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③</w:t>
            </w:r>
            <w:r w:rsidR="005C7ABA" w:rsidRPr="00C1535C">
              <w:rPr>
                <w:rFonts w:ascii="ＭＳ ゴシック" w:eastAsia="ＭＳ ゴシック" w:hAnsi="ＭＳ ゴシック" w:hint="eastAsia"/>
                <w:color w:val="000000" w:themeColor="text1"/>
                <w:sz w:val="22"/>
              </w:rPr>
              <w:t>実績無い場合の報告義務</w:t>
            </w:r>
          </w:p>
        </w:tc>
      </w:tr>
      <w:tr w:rsidR="00C1535C" w:rsidRPr="00C1535C" w14:paraId="26F7EA50" w14:textId="77777777" w:rsidTr="00C1535C">
        <w:tc>
          <w:tcPr>
            <w:tcW w:w="4299" w:type="dxa"/>
          </w:tcPr>
          <w:p w14:paraId="210109AF" w14:textId="3485E9CF"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第</w:t>
            </w:r>
            <w:r w:rsidR="00CD5F6A" w:rsidRPr="00C1535C">
              <w:rPr>
                <w:rFonts w:ascii="ＭＳ ゴシック" w:eastAsia="ＭＳ ゴシック" w:hAnsi="ＭＳ ゴシック" w:hint="eastAsia"/>
                <w:color w:val="000000" w:themeColor="text1"/>
                <w:sz w:val="22"/>
              </w:rPr>
              <w:t>６</w:t>
            </w:r>
            <w:r w:rsidRPr="00C1535C">
              <w:rPr>
                <w:rFonts w:ascii="ＭＳ ゴシック" w:eastAsia="ＭＳ ゴシック" w:hAnsi="ＭＳ ゴシック" w:hint="eastAsia"/>
                <w:color w:val="000000" w:themeColor="text1"/>
                <w:sz w:val="22"/>
              </w:rPr>
              <w:t>条　対価の不返還</w:t>
            </w:r>
          </w:p>
        </w:tc>
        <w:tc>
          <w:tcPr>
            <w:tcW w:w="4301" w:type="dxa"/>
          </w:tcPr>
          <w:p w14:paraId="3FDD46F5" w14:textId="77777777"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①返還金額</w:t>
            </w:r>
          </w:p>
        </w:tc>
      </w:tr>
      <w:tr w:rsidR="00C1535C" w:rsidRPr="00C1535C" w14:paraId="272DC1F0" w14:textId="77777777" w:rsidTr="00C1535C">
        <w:tc>
          <w:tcPr>
            <w:tcW w:w="4299" w:type="dxa"/>
          </w:tcPr>
          <w:p w14:paraId="0FE4D994" w14:textId="106788D6"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第</w:t>
            </w:r>
            <w:r w:rsidR="00CD5F6A" w:rsidRPr="00C1535C">
              <w:rPr>
                <w:rFonts w:ascii="ＭＳ ゴシック" w:eastAsia="ＭＳ ゴシック" w:hAnsi="ＭＳ ゴシック" w:hint="eastAsia"/>
                <w:color w:val="000000" w:themeColor="text1"/>
                <w:sz w:val="22"/>
              </w:rPr>
              <w:t>７</w:t>
            </w:r>
            <w:r w:rsidRPr="00C1535C">
              <w:rPr>
                <w:rFonts w:ascii="ＭＳ ゴシック" w:eastAsia="ＭＳ ゴシック" w:hAnsi="ＭＳ ゴシック" w:hint="eastAsia"/>
                <w:color w:val="000000" w:themeColor="text1"/>
                <w:sz w:val="22"/>
              </w:rPr>
              <w:t>条　帳簿の保管と閲覧</w:t>
            </w:r>
          </w:p>
        </w:tc>
        <w:tc>
          <w:tcPr>
            <w:tcW w:w="4301" w:type="dxa"/>
          </w:tcPr>
          <w:p w14:paraId="597BC66D" w14:textId="22FB8023" w:rsidR="00D06729" w:rsidRPr="00C1535C" w:rsidRDefault="00D06729" w:rsidP="00D06729">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①</w:t>
            </w:r>
            <w:r w:rsidR="005C7ABA" w:rsidRPr="00C1535C">
              <w:rPr>
                <w:rFonts w:ascii="ＭＳ ゴシック" w:eastAsia="ＭＳ ゴシック" w:hAnsi="ＭＳ ゴシック" w:hint="eastAsia"/>
                <w:color w:val="000000" w:themeColor="text1"/>
                <w:sz w:val="22"/>
              </w:rPr>
              <w:t>閲覧者　②閲覧できる帳簿</w:t>
            </w:r>
          </w:p>
          <w:p w14:paraId="7C781E42" w14:textId="77777777" w:rsidR="005C7ABA" w:rsidRPr="00C1535C" w:rsidRDefault="00D06729" w:rsidP="00D06729">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③</w:t>
            </w:r>
            <w:r w:rsidR="005C7ABA" w:rsidRPr="00C1535C">
              <w:rPr>
                <w:rFonts w:ascii="ＭＳ ゴシック" w:eastAsia="ＭＳ ゴシック" w:hAnsi="ＭＳ ゴシック" w:hint="eastAsia"/>
                <w:color w:val="000000" w:themeColor="text1"/>
                <w:sz w:val="22"/>
              </w:rPr>
              <w:t>閲覧時期　④帳簿の保管</w:t>
            </w:r>
          </w:p>
        </w:tc>
      </w:tr>
      <w:tr w:rsidR="00C1535C" w:rsidRPr="00C1535C" w14:paraId="2F6C1216" w14:textId="77777777" w:rsidTr="00C1535C">
        <w:tc>
          <w:tcPr>
            <w:tcW w:w="4299" w:type="dxa"/>
          </w:tcPr>
          <w:p w14:paraId="2175E6B0" w14:textId="6EF93D06"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第</w:t>
            </w:r>
            <w:r w:rsidR="00CD5F6A" w:rsidRPr="00C1535C">
              <w:rPr>
                <w:rFonts w:ascii="ＭＳ ゴシック" w:eastAsia="ＭＳ ゴシック" w:hAnsi="ＭＳ ゴシック" w:hint="eastAsia"/>
                <w:color w:val="000000" w:themeColor="text1"/>
                <w:sz w:val="22"/>
              </w:rPr>
              <w:t>８</w:t>
            </w:r>
            <w:r w:rsidRPr="00C1535C">
              <w:rPr>
                <w:rFonts w:ascii="ＭＳ ゴシック" w:eastAsia="ＭＳ ゴシック" w:hAnsi="ＭＳ ゴシック" w:hint="eastAsia"/>
                <w:color w:val="000000" w:themeColor="text1"/>
                <w:sz w:val="22"/>
              </w:rPr>
              <w:t>条　表示</w:t>
            </w:r>
          </w:p>
        </w:tc>
        <w:tc>
          <w:tcPr>
            <w:tcW w:w="4301" w:type="dxa"/>
          </w:tcPr>
          <w:p w14:paraId="431FA0E4" w14:textId="77777777"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①表示内容</w:t>
            </w:r>
          </w:p>
        </w:tc>
      </w:tr>
      <w:tr w:rsidR="00C1535C" w:rsidRPr="00C1535C" w14:paraId="4AF2D8A7" w14:textId="77777777" w:rsidTr="00C1535C">
        <w:tc>
          <w:tcPr>
            <w:tcW w:w="4299" w:type="dxa"/>
          </w:tcPr>
          <w:p w14:paraId="5FFEA5DD" w14:textId="26ACACD9"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第</w:t>
            </w:r>
            <w:r w:rsidR="00CD5F6A" w:rsidRPr="00C1535C">
              <w:rPr>
                <w:rFonts w:ascii="ＭＳ ゴシック" w:eastAsia="ＭＳ ゴシック" w:hAnsi="ＭＳ ゴシック" w:hint="eastAsia"/>
                <w:color w:val="000000" w:themeColor="text1"/>
                <w:sz w:val="22"/>
              </w:rPr>
              <w:t>９</w:t>
            </w:r>
            <w:r w:rsidRPr="00C1535C">
              <w:rPr>
                <w:rFonts w:ascii="ＭＳ ゴシック" w:eastAsia="ＭＳ ゴシック" w:hAnsi="ＭＳ ゴシック" w:hint="eastAsia"/>
                <w:color w:val="000000" w:themeColor="text1"/>
                <w:sz w:val="22"/>
              </w:rPr>
              <w:t>条　秘密保持</w:t>
            </w:r>
            <w:r w:rsidR="004B3CE5" w:rsidRPr="00C1535C">
              <w:rPr>
                <w:rFonts w:ascii="ＭＳ ゴシック" w:eastAsia="ＭＳ ゴシック" w:hAnsi="ＭＳ ゴシック" w:hint="eastAsia"/>
                <w:color w:val="000000" w:themeColor="text1"/>
                <w:sz w:val="22"/>
              </w:rPr>
              <w:t>と流用禁止</w:t>
            </w:r>
          </w:p>
        </w:tc>
        <w:tc>
          <w:tcPr>
            <w:tcW w:w="4301" w:type="dxa"/>
          </w:tcPr>
          <w:p w14:paraId="07FB2485" w14:textId="77777777" w:rsidR="007B7600" w:rsidRDefault="000E676D"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①</w:t>
            </w:r>
            <w:r w:rsidR="007B7600">
              <w:rPr>
                <w:rFonts w:ascii="ＭＳ ゴシック" w:eastAsia="ＭＳ ゴシック" w:hAnsi="ＭＳ ゴシック" w:hint="eastAsia"/>
                <w:color w:val="000000" w:themeColor="text1"/>
                <w:sz w:val="22"/>
              </w:rPr>
              <w:t>秘密情報の特定　②</w:t>
            </w:r>
            <w:r w:rsidRPr="00C1535C">
              <w:rPr>
                <w:rFonts w:ascii="ＭＳ ゴシック" w:eastAsia="ＭＳ ゴシック" w:hAnsi="ＭＳ ゴシック" w:hint="eastAsia"/>
                <w:color w:val="000000" w:themeColor="text1"/>
                <w:sz w:val="22"/>
              </w:rPr>
              <w:t>秘密保持</w:t>
            </w:r>
            <w:r w:rsidR="007B7600">
              <w:rPr>
                <w:rFonts w:ascii="ＭＳ ゴシック" w:eastAsia="ＭＳ ゴシック" w:hAnsi="ＭＳ ゴシック" w:hint="eastAsia"/>
                <w:color w:val="000000" w:themeColor="text1"/>
                <w:sz w:val="22"/>
              </w:rPr>
              <w:t xml:space="preserve">　</w:t>
            </w:r>
          </w:p>
          <w:p w14:paraId="472E0140" w14:textId="2CFB717A" w:rsidR="005C7ABA" w:rsidRPr="00C1535C" w:rsidRDefault="007B7600" w:rsidP="00B926F0">
            <w:pPr>
              <w:tabs>
                <w:tab w:val="left" w:pos="2940"/>
              </w:tabs>
              <w:rPr>
                <w:rFonts w:ascii="ＭＳ ゴシック" w:eastAsia="ＭＳ ゴシック" w:hAnsi="ＭＳ ゴシック"/>
                <w:color w:val="000000" w:themeColor="text1"/>
                <w:sz w:val="22"/>
                <w:lang w:eastAsia="zh-TW"/>
              </w:rPr>
            </w:pPr>
            <w:r>
              <w:rPr>
                <w:rFonts w:ascii="ＭＳ ゴシック" w:eastAsia="ＭＳ ゴシック" w:hAnsi="ＭＳ ゴシック" w:hint="eastAsia"/>
                <w:color w:val="000000" w:themeColor="text1"/>
                <w:sz w:val="22"/>
                <w:lang w:eastAsia="zh-TW"/>
              </w:rPr>
              <w:t>③流用禁止　④</w:t>
            </w:r>
            <w:r w:rsidR="000E676D" w:rsidRPr="00C1535C">
              <w:rPr>
                <w:rFonts w:ascii="ＭＳ ゴシック" w:eastAsia="ＭＳ ゴシック" w:hAnsi="ＭＳ ゴシック" w:hint="eastAsia"/>
                <w:color w:val="000000" w:themeColor="text1"/>
                <w:sz w:val="22"/>
                <w:lang w:eastAsia="zh-TW"/>
              </w:rPr>
              <w:t>適用除外</w:t>
            </w:r>
          </w:p>
        </w:tc>
      </w:tr>
      <w:tr w:rsidR="00C1535C" w:rsidRPr="00C1535C" w14:paraId="3FEA66A4" w14:textId="77777777" w:rsidTr="00C1535C">
        <w:tc>
          <w:tcPr>
            <w:tcW w:w="4299" w:type="dxa"/>
          </w:tcPr>
          <w:p w14:paraId="616E67CA" w14:textId="62CBAE2A"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第</w:t>
            </w:r>
            <w:r w:rsidR="00CD5F6A" w:rsidRPr="00C1535C">
              <w:rPr>
                <w:rFonts w:ascii="ＭＳ ゴシック" w:eastAsia="ＭＳ ゴシック" w:hAnsi="ＭＳ ゴシック" w:hint="eastAsia"/>
                <w:color w:val="000000" w:themeColor="text1"/>
                <w:sz w:val="22"/>
              </w:rPr>
              <w:t>１０</w:t>
            </w:r>
            <w:r w:rsidRPr="00C1535C">
              <w:rPr>
                <w:rFonts w:ascii="ＭＳ ゴシック" w:eastAsia="ＭＳ ゴシック" w:hAnsi="ＭＳ ゴシック" w:hint="eastAsia"/>
                <w:color w:val="000000" w:themeColor="text1"/>
                <w:sz w:val="22"/>
              </w:rPr>
              <w:t>条　改良技術</w:t>
            </w:r>
          </w:p>
        </w:tc>
        <w:tc>
          <w:tcPr>
            <w:tcW w:w="4301" w:type="dxa"/>
          </w:tcPr>
          <w:p w14:paraId="6390AA84" w14:textId="77777777"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①改良技術の範囲　②改良技術の取扱い</w:t>
            </w:r>
          </w:p>
        </w:tc>
      </w:tr>
      <w:tr w:rsidR="00C1535C" w:rsidRPr="00C1535C" w14:paraId="755CAE44" w14:textId="77777777" w:rsidTr="00C1535C">
        <w:tc>
          <w:tcPr>
            <w:tcW w:w="4299" w:type="dxa"/>
          </w:tcPr>
          <w:p w14:paraId="1E706F82" w14:textId="0DB92AAD"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第</w:t>
            </w:r>
            <w:r w:rsidR="00CD5F6A" w:rsidRPr="00C1535C">
              <w:rPr>
                <w:rFonts w:ascii="ＭＳ ゴシック" w:eastAsia="ＭＳ ゴシック" w:hAnsi="ＭＳ ゴシック" w:hint="eastAsia"/>
                <w:color w:val="000000" w:themeColor="text1"/>
                <w:sz w:val="22"/>
              </w:rPr>
              <w:t>１１</w:t>
            </w:r>
            <w:r w:rsidRPr="00C1535C">
              <w:rPr>
                <w:rFonts w:ascii="ＭＳ ゴシック" w:eastAsia="ＭＳ ゴシック" w:hAnsi="ＭＳ ゴシック" w:hint="eastAsia"/>
                <w:color w:val="000000" w:themeColor="text1"/>
                <w:sz w:val="22"/>
              </w:rPr>
              <w:t>条　保証</w:t>
            </w:r>
          </w:p>
        </w:tc>
        <w:tc>
          <w:tcPr>
            <w:tcW w:w="4301" w:type="dxa"/>
          </w:tcPr>
          <w:p w14:paraId="5A727E1B" w14:textId="77777777" w:rsidR="005C7ABA" w:rsidRPr="00C1535C" w:rsidRDefault="005C7ABA" w:rsidP="00B926F0">
            <w:pPr>
              <w:tabs>
                <w:tab w:val="left" w:pos="2940"/>
              </w:tabs>
              <w:ind w:leftChars="-1" w:left="-2"/>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①保証内容　②救済</w:t>
            </w:r>
          </w:p>
        </w:tc>
      </w:tr>
      <w:tr w:rsidR="00C1535C" w:rsidRPr="00C1535C" w14:paraId="3C5A1CE3" w14:textId="77777777" w:rsidTr="00C1535C">
        <w:tc>
          <w:tcPr>
            <w:tcW w:w="4299" w:type="dxa"/>
          </w:tcPr>
          <w:p w14:paraId="7F966C72" w14:textId="07059C25"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第</w:t>
            </w:r>
            <w:r w:rsidR="00CD5F6A" w:rsidRPr="00C1535C">
              <w:rPr>
                <w:rFonts w:ascii="ＭＳ ゴシック" w:eastAsia="ＭＳ ゴシック" w:hAnsi="ＭＳ ゴシック" w:hint="eastAsia"/>
                <w:color w:val="000000" w:themeColor="text1"/>
                <w:sz w:val="22"/>
              </w:rPr>
              <w:t>１２</w:t>
            </w:r>
            <w:r w:rsidRPr="00C1535C">
              <w:rPr>
                <w:rFonts w:ascii="ＭＳ ゴシック" w:eastAsia="ＭＳ ゴシック" w:hAnsi="ＭＳ ゴシック" w:hint="eastAsia"/>
                <w:color w:val="000000" w:themeColor="text1"/>
                <w:sz w:val="22"/>
              </w:rPr>
              <w:t>条　特許等侵害の回避･排除</w:t>
            </w:r>
          </w:p>
        </w:tc>
        <w:tc>
          <w:tcPr>
            <w:tcW w:w="4301" w:type="dxa"/>
          </w:tcPr>
          <w:p w14:paraId="48CB5A75" w14:textId="77777777" w:rsidR="005C7ABA" w:rsidRPr="00C1535C" w:rsidRDefault="005C7ABA" w:rsidP="00B926F0">
            <w:pPr>
              <w:tabs>
                <w:tab w:val="left" w:pos="2940"/>
              </w:tabs>
              <w:rPr>
                <w:rFonts w:ascii="ＭＳ ゴシック" w:eastAsia="ＭＳ ゴシック" w:hAnsi="ＭＳ ゴシック"/>
                <w:color w:val="000000" w:themeColor="text1"/>
                <w:sz w:val="22"/>
                <w:lang w:eastAsia="zh-TW"/>
              </w:rPr>
            </w:pPr>
            <w:r w:rsidRPr="00C1535C">
              <w:rPr>
                <w:rFonts w:ascii="ＭＳ ゴシック" w:eastAsia="ＭＳ ゴシック" w:hAnsi="ＭＳ ゴシック" w:hint="eastAsia"/>
                <w:color w:val="000000" w:themeColor="text1"/>
                <w:sz w:val="22"/>
                <w:lang w:eastAsia="zh-TW"/>
              </w:rPr>
              <w:t>①排除義務　②協力内容</w:t>
            </w:r>
          </w:p>
        </w:tc>
      </w:tr>
      <w:tr w:rsidR="00C1535C" w:rsidRPr="00C1535C" w14:paraId="4058186F" w14:textId="77777777" w:rsidTr="00C1535C">
        <w:tc>
          <w:tcPr>
            <w:tcW w:w="4299" w:type="dxa"/>
          </w:tcPr>
          <w:p w14:paraId="6812F6E5" w14:textId="2FB240E6"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第</w:t>
            </w:r>
            <w:r w:rsidR="00CD5F6A" w:rsidRPr="00C1535C">
              <w:rPr>
                <w:rFonts w:ascii="ＭＳ ゴシック" w:eastAsia="ＭＳ ゴシック" w:hAnsi="ＭＳ ゴシック" w:hint="eastAsia"/>
                <w:color w:val="000000" w:themeColor="text1"/>
                <w:sz w:val="22"/>
              </w:rPr>
              <w:t>１３</w:t>
            </w:r>
            <w:r w:rsidRPr="00C1535C">
              <w:rPr>
                <w:rFonts w:ascii="ＭＳ ゴシック" w:eastAsia="ＭＳ ゴシック" w:hAnsi="ＭＳ ゴシック" w:hint="eastAsia"/>
                <w:color w:val="000000" w:themeColor="text1"/>
                <w:sz w:val="22"/>
              </w:rPr>
              <w:t>条　不争義務</w:t>
            </w:r>
          </w:p>
        </w:tc>
        <w:tc>
          <w:tcPr>
            <w:tcW w:w="4301" w:type="dxa"/>
          </w:tcPr>
          <w:p w14:paraId="3A96A581" w14:textId="77777777"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①義務の内容</w:t>
            </w:r>
          </w:p>
        </w:tc>
      </w:tr>
      <w:tr w:rsidR="00C1535C" w:rsidRPr="00C1535C" w14:paraId="421C1673" w14:textId="77777777" w:rsidTr="00C1535C">
        <w:tc>
          <w:tcPr>
            <w:tcW w:w="4299" w:type="dxa"/>
          </w:tcPr>
          <w:p w14:paraId="0EAE3A9C" w14:textId="4E5B57CB"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第</w:t>
            </w:r>
            <w:r w:rsidR="00CD5F6A" w:rsidRPr="00C1535C">
              <w:rPr>
                <w:rFonts w:ascii="ＭＳ ゴシック" w:eastAsia="ＭＳ ゴシック" w:hAnsi="ＭＳ ゴシック" w:hint="eastAsia"/>
                <w:color w:val="000000" w:themeColor="text1"/>
                <w:sz w:val="22"/>
              </w:rPr>
              <w:t>１４</w:t>
            </w:r>
            <w:r w:rsidRPr="00C1535C">
              <w:rPr>
                <w:rFonts w:ascii="ＭＳ ゴシック" w:eastAsia="ＭＳ ゴシック" w:hAnsi="ＭＳ ゴシック" w:hint="eastAsia"/>
                <w:color w:val="000000" w:themeColor="text1"/>
                <w:sz w:val="22"/>
              </w:rPr>
              <w:t>条　譲渡禁止</w:t>
            </w:r>
          </w:p>
        </w:tc>
        <w:tc>
          <w:tcPr>
            <w:tcW w:w="4301" w:type="dxa"/>
          </w:tcPr>
          <w:p w14:paraId="4D0B35CF" w14:textId="77777777" w:rsidR="005C7ABA" w:rsidRPr="00C1535C" w:rsidRDefault="000E676D"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①権利・義務の譲渡禁止</w:t>
            </w:r>
          </w:p>
        </w:tc>
      </w:tr>
      <w:tr w:rsidR="00C1535C" w:rsidRPr="00C1535C" w14:paraId="53D791D7" w14:textId="77777777" w:rsidTr="00C1535C">
        <w:tc>
          <w:tcPr>
            <w:tcW w:w="4299" w:type="dxa"/>
          </w:tcPr>
          <w:p w14:paraId="4A9601DC" w14:textId="44452994"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第</w:t>
            </w:r>
            <w:r w:rsidR="00CD5F6A" w:rsidRPr="00C1535C">
              <w:rPr>
                <w:rFonts w:ascii="ＭＳ ゴシック" w:eastAsia="ＭＳ ゴシック" w:hAnsi="ＭＳ ゴシック" w:hint="eastAsia"/>
                <w:color w:val="000000" w:themeColor="text1"/>
                <w:sz w:val="22"/>
              </w:rPr>
              <w:t>１５</w:t>
            </w:r>
            <w:r w:rsidRPr="00C1535C">
              <w:rPr>
                <w:rFonts w:ascii="ＭＳ ゴシック" w:eastAsia="ＭＳ ゴシック" w:hAnsi="ＭＳ ゴシック" w:hint="eastAsia"/>
                <w:color w:val="000000" w:themeColor="text1"/>
                <w:sz w:val="22"/>
              </w:rPr>
              <w:t>条　解除</w:t>
            </w:r>
          </w:p>
        </w:tc>
        <w:tc>
          <w:tcPr>
            <w:tcW w:w="4301" w:type="dxa"/>
          </w:tcPr>
          <w:p w14:paraId="77D224B8" w14:textId="77777777"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①</w:t>
            </w:r>
            <w:r w:rsidR="00E21E20" w:rsidRPr="00C1535C">
              <w:rPr>
                <w:rFonts w:ascii="ＭＳ ゴシック" w:eastAsia="ＭＳ ゴシック" w:hAnsi="ＭＳ ゴシック" w:hint="eastAsia"/>
                <w:color w:val="000000" w:themeColor="text1"/>
                <w:sz w:val="22"/>
              </w:rPr>
              <w:t>事由</w:t>
            </w:r>
          </w:p>
        </w:tc>
      </w:tr>
      <w:tr w:rsidR="00C1535C" w:rsidRPr="00C1535C" w14:paraId="0D6C3574" w14:textId="77777777" w:rsidTr="00C1535C">
        <w:tc>
          <w:tcPr>
            <w:tcW w:w="4299" w:type="dxa"/>
          </w:tcPr>
          <w:p w14:paraId="1002CDA2" w14:textId="3D9F8CD3" w:rsidR="005C7ABA" w:rsidRPr="00C1535C" w:rsidRDefault="005C7ABA" w:rsidP="00B926F0">
            <w:pPr>
              <w:tabs>
                <w:tab w:val="left" w:pos="2940"/>
              </w:tabs>
              <w:rPr>
                <w:rFonts w:ascii="ＭＳ ゴシック" w:eastAsia="ＭＳ ゴシック" w:hAnsi="ＭＳ ゴシック"/>
                <w:color w:val="000000" w:themeColor="text1"/>
                <w:sz w:val="22"/>
                <w:highlight w:val="yellow"/>
              </w:rPr>
            </w:pPr>
            <w:r w:rsidRPr="00C1535C">
              <w:rPr>
                <w:rFonts w:ascii="ＭＳ ゴシック" w:eastAsia="ＭＳ ゴシック" w:hAnsi="ＭＳ ゴシック" w:hint="eastAsia"/>
                <w:color w:val="000000" w:themeColor="text1"/>
                <w:sz w:val="22"/>
              </w:rPr>
              <w:t>第</w:t>
            </w:r>
            <w:r w:rsidR="00CD5F6A" w:rsidRPr="00C1535C">
              <w:rPr>
                <w:rFonts w:ascii="ＭＳ ゴシック" w:eastAsia="ＭＳ ゴシック" w:hAnsi="ＭＳ ゴシック" w:hint="eastAsia"/>
                <w:color w:val="000000" w:themeColor="text1"/>
                <w:sz w:val="22"/>
              </w:rPr>
              <w:t>１６</w:t>
            </w:r>
            <w:r w:rsidRPr="00C1535C">
              <w:rPr>
                <w:rFonts w:ascii="ＭＳ ゴシック" w:eastAsia="ＭＳ ゴシック" w:hAnsi="ＭＳ ゴシック" w:hint="eastAsia"/>
                <w:color w:val="000000" w:themeColor="text1"/>
                <w:sz w:val="22"/>
              </w:rPr>
              <w:t>条　契約</w:t>
            </w:r>
            <w:r w:rsidR="007040B8">
              <w:rPr>
                <w:rFonts w:ascii="ＭＳ ゴシック" w:eastAsia="ＭＳ ゴシック" w:hAnsi="ＭＳ ゴシック" w:hint="eastAsia"/>
                <w:color w:val="000000" w:themeColor="text1"/>
                <w:sz w:val="22"/>
              </w:rPr>
              <w:t>の</w:t>
            </w:r>
            <w:r w:rsidRPr="00C1535C">
              <w:rPr>
                <w:rFonts w:ascii="ＭＳ ゴシック" w:eastAsia="ＭＳ ゴシック" w:hAnsi="ＭＳ ゴシック" w:hint="eastAsia"/>
                <w:color w:val="000000" w:themeColor="text1"/>
                <w:sz w:val="22"/>
              </w:rPr>
              <w:t>有効期間</w:t>
            </w:r>
          </w:p>
        </w:tc>
        <w:tc>
          <w:tcPr>
            <w:tcW w:w="4301" w:type="dxa"/>
          </w:tcPr>
          <w:p w14:paraId="5697823D" w14:textId="77777777" w:rsidR="005C7ABA" w:rsidRPr="00C1535C" w:rsidRDefault="005C7ABA" w:rsidP="00B926F0">
            <w:pPr>
              <w:tabs>
                <w:tab w:val="left" w:pos="2940"/>
              </w:tabs>
              <w:rPr>
                <w:rFonts w:ascii="ＭＳ ゴシック" w:eastAsia="ＭＳ ゴシック" w:hAnsi="ＭＳ ゴシック"/>
                <w:color w:val="000000" w:themeColor="text1"/>
                <w:sz w:val="22"/>
                <w:lang w:eastAsia="zh-TW"/>
              </w:rPr>
            </w:pPr>
            <w:r w:rsidRPr="00C1535C">
              <w:rPr>
                <w:rFonts w:ascii="ＭＳ ゴシック" w:eastAsia="ＭＳ ゴシック" w:hAnsi="ＭＳ ゴシック" w:hint="eastAsia"/>
                <w:color w:val="000000" w:themeColor="text1"/>
                <w:sz w:val="22"/>
                <w:lang w:eastAsia="zh-TW"/>
              </w:rPr>
              <w:t>①始期　②終期　③適用除外条項</w:t>
            </w:r>
          </w:p>
        </w:tc>
      </w:tr>
      <w:tr w:rsidR="00C1535C" w:rsidRPr="00C1535C" w14:paraId="5CE7ACB4" w14:textId="77777777" w:rsidTr="00C1535C">
        <w:tc>
          <w:tcPr>
            <w:tcW w:w="4299" w:type="dxa"/>
          </w:tcPr>
          <w:p w14:paraId="0B4B6E13" w14:textId="66124200" w:rsidR="004B3CE5" w:rsidRPr="00C1535C" w:rsidRDefault="004B3CE5"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第</w:t>
            </w:r>
            <w:r w:rsidR="00CD5F6A" w:rsidRPr="00C1535C">
              <w:rPr>
                <w:rFonts w:ascii="ＭＳ ゴシック" w:eastAsia="ＭＳ ゴシック" w:hAnsi="ＭＳ ゴシック" w:hint="eastAsia"/>
                <w:color w:val="000000" w:themeColor="text1"/>
                <w:sz w:val="22"/>
              </w:rPr>
              <w:t>１７</w:t>
            </w:r>
            <w:r w:rsidRPr="00C1535C">
              <w:rPr>
                <w:rFonts w:ascii="ＭＳ ゴシック" w:eastAsia="ＭＳ ゴシック" w:hAnsi="ＭＳ ゴシック" w:hint="eastAsia"/>
                <w:color w:val="000000" w:themeColor="text1"/>
                <w:sz w:val="22"/>
              </w:rPr>
              <w:t>条　契約終了後の措置</w:t>
            </w:r>
          </w:p>
        </w:tc>
        <w:tc>
          <w:tcPr>
            <w:tcW w:w="4301" w:type="dxa"/>
          </w:tcPr>
          <w:p w14:paraId="67CA7497" w14:textId="77777777" w:rsidR="004B3CE5" w:rsidRPr="00C1535C" w:rsidRDefault="00E21E20"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①在庫品の販売の可否</w:t>
            </w:r>
          </w:p>
        </w:tc>
      </w:tr>
      <w:tr w:rsidR="00C1535C" w:rsidRPr="00C1535C" w14:paraId="2822FAFF" w14:textId="77777777" w:rsidTr="00C1535C">
        <w:tc>
          <w:tcPr>
            <w:tcW w:w="4299" w:type="dxa"/>
          </w:tcPr>
          <w:p w14:paraId="3ED96C27" w14:textId="3509662C"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第</w:t>
            </w:r>
            <w:r w:rsidR="00CD5F6A" w:rsidRPr="00C1535C">
              <w:rPr>
                <w:rFonts w:ascii="ＭＳ ゴシック" w:eastAsia="ＭＳ ゴシック" w:hAnsi="ＭＳ ゴシック" w:hint="eastAsia"/>
                <w:color w:val="000000" w:themeColor="text1"/>
                <w:sz w:val="22"/>
              </w:rPr>
              <w:t>１８</w:t>
            </w:r>
            <w:r w:rsidRPr="00C1535C">
              <w:rPr>
                <w:rFonts w:ascii="ＭＳ ゴシック" w:eastAsia="ＭＳ ゴシック" w:hAnsi="ＭＳ ゴシック" w:hint="eastAsia"/>
                <w:color w:val="000000" w:themeColor="text1"/>
                <w:sz w:val="22"/>
              </w:rPr>
              <w:t>条　協議</w:t>
            </w:r>
          </w:p>
        </w:tc>
        <w:tc>
          <w:tcPr>
            <w:tcW w:w="4301" w:type="dxa"/>
          </w:tcPr>
          <w:p w14:paraId="3616EA30" w14:textId="77777777"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①疑義</w:t>
            </w:r>
            <w:r w:rsidR="000E676D" w:rsidRPr="00C1535C">
              <w:rPr>
                <w:rFonts w:ascii="ＭＳ ゴシック" w:eastAsia="ＭＳ ゴシック" w:hAnsi="ＭＳ ゴシック" w:hint="eastAsia"/>
                <w:color w:val="000000" w:themeColor="text1"/>
                <w:sz w:val="22"/>
              </w:rPr>
              <w:t>ある事項の処理方法</w:t>
            </w:r>
          </w:p>
        </w:tc>
      </w:tr>
      <w:tr w:rsidR="00C1535C" w:rsidRPr="00C1535C" w14:paraId="22048484" w14:textId="77777777" w:rsidTr="00C1535C">
        <w:tc>
          <w:tcPr>
            <w:tcW w:w="4299" w:type="dxa"/>
          </w:tcPr>
          <w:p w14:paraId="6103CE05" w14:textId="77777777" w:rsidR="005C7ABA" w:rsidRPr="00C1535C" w:rsidRDefault="005C7ABA" w:rsidP="00B926F0">
            <w:pPr>
              <w:tabs>
                <w:tab w:val="left" w:pos="2940"/>
              </w:tabs>
              <w:rPr>
                <w:rFonts w:ascii="ＭＳ ゴシック" w:eastAsia="ＭＳ ゴシック" w:hAnsi="ＭＳ ゴシック"/>
                <w:color w:val="000000" w:themeColor="text1"/>
                <w:sz w:val="22"/>
              </w:rPr>
            </w:pPr>
            <w:r w:rsidRPr="00C1535C">
              <w:rPr>
                <w:rFonts w:ascii="ＭＳ ゴシック" w:eastAsia="ＭＳ ゴシック" w:hAnsi="ＭＳ ゴシック" w:hint="eastAsia"/>
                <w:color w:val="000000" w:themeColor="text1"/>
                <w:sz w:val="22"/>
              </w:rPr>
              <w:t>後　文</w:t>
            </w:r>
          </w:p>
        </w:tc>
        <w:tc>
          <w:tcPr>
            <w:tcW w:w="4301" w:type="dxa"/>
          </w:tcPr>
          <w:p w14:paraId="6A03774C" w14:textId="77777777" w:rsidR="005C7ABA" w:rsidRPr="00C1535C" w:rsidRDefault="005C7ABA" w:rsidP="00B926F0">
            <w:pPr>
              <w:tabs>
                <w:tab w:val="left" w:pos="2940"/>
              </w:tabs>
              <w:rPr>
                <w:rFonts w:ascii="ＭＳ ゴシック" w:eastAsia="ＭＳ ゴシック" w:hAnsi="ＭＳ ゴシック"/>
                <w:color w:val="000000" w:themeColor="text1"/>
                <w:sz w:val="22"/>
              </w:rPr>
            </w:pPr>
          </w:p>
        </w:tc>
      </w:tr>
    </w:tbl>
    <w:p w14:paraId="225C70A1" w14:textId="77777777" w:rsidR="00206FBE" w:rsidRPr="0057641C" w:rsidRDefault="00206FBE" w:rsidP="00B926F0">
      <w:pPr>
        <w:tabs>
          <w:tab w:val="left" w:pos="2940"/>
        </w:tabs>
        <w:rPr>
          <w:sz w:val="22"/>
        </w:rPr>
      </w:pPr>
    </w:p>
    <w:p w14:paraId="3E9687B7" w14:textId="01EDF5CF" w:rsidR="00E471C7" w:rsidRPr="00CF54C9" w:rsidRDefault="00E471C7" w:rsidP="008B2C2F">
      <w:pPr>
        <w:rPr>
          <w:rFonts w:eastAsia="DengXian"/>
          <w:b/>
          <w:color w:val="000000" w:themeColor="text1"/>
          <w:sz w:val="22"/>
          <w:szCs w:val="22"/>
          <w:lang w:eastAsia="zh-CN"/>
        </w:rPr>
      </w:pPr>
    </w:p>
    <w:sectPr w:rsidR="00E471C7" w:rsidRPr="00CF54C9" w:rsidSect="008B2C2F">
      <w:footerReference w:type="even" r:id="rId8"/>
      <w:footerReference w:type="default" r:id="rId9"/>
      <w:pgSz w:w="11906" w:h="16838" w:code="9"/>
      <w:pgMar w:top="1985" w:right="1721" w:bottom="1701" w:left="157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CEF7B" w14:textId="77777777" w:rsidR="00B771A9" w:rsidRDefault="00B771A9">
      <w:r>
        <w:separator/>
      </w:r>
    </w:p>
  </w:endnote>
  <w:endnote w:type="continuationSeparator" w:id="0">
    <w:p w14:paraId="2411C0CA" w14:textId="77777777" w:rsidR="00B771A9" w:rsidRDefault="00B77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DAD89"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4C73A63" w14:textId="77777777" w:rsidR="00B771A9" w:rsidRDefault="00B771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77FB0" w14:textId="77777777" w:rsidR="00B771A9" w:rsidRDefault="00B771A9" w:rsidP="006F659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35</w:t>
    </w:r>
    <w:r>
      <w:rPr>
        <w:rStyle w:val="a7"/>
      </w:rPr>
      <w:fldChar w:fldCharType="end"/>
    </w:r>
  </w:p>
  <w:p w14:paraId="788A5009" w14:textId="77777777" w:rsidR="00B771A9" w:rsidRDefault="00B771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BC48D4" w14:textId="77777777" w:rsidR="00B771A9" w:rsidRDefault="00B771A9">
      <w:r>
        <w:separator/>
      </w:r>
    </w:p>
  </w:footnote>
  <w:footnote w:type="continuationSeparator" w:id="0">
    <w:p w14:paraId="12E7024A" w14:textId="77777777" w:rsidR="00B771A9" w:rsidRDefault="00B77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75pt" o:bullet="t">
        <v:imagedata r:id="rId1" o:title=""/>
      </v:shape>
    </w:pict>
  </w:numPicBullet>
  <w:numPicBullet w:numPicBulletId="1">
    <w:pict>
      <v:shape id="_x0000_i1027" type="#_x0000_t75" style="width:18.75pt;height:.75pt" o:bullet="t">
        <v:imagedata r:id="rId2" o:title=""/>
      </v:shape>
    </w:pict>
  </w:numPicBullet>
  <w:numPicBullet w:numPicBulletId="2">
    <w:pict>
      <v:shape id="_x0000_i1028" type="#_x0000_t75" style="width:18.75pt;height:.75pt" o:bullet="t">
        <v:imagedata r:id="rId3" o:title=""/>
      </v:shape>
    </w:pict>
  </w:numPicBullet>
  <w:abstractNum w:abstractNumId="0" w15:restartNumberingAfterBreak="0">
    <w:nsid w:val="093B5BE6"/>
    <w:multiLevelType w:val="hybridMultilevel"/>
    <w:tmpl w:val="12E084DE"/>
    <w:lvl w:ilvl="0" w:tplc="1FE4F5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3601F"/>
    <w:multiLevelType w:val="hybridMultilevel"/>
    <w:tmpl w:val="F9A02268"/>
    <w:lvl w:ilvl="0" w:tplc="346A2F7E">
      <w:start w:val="1"/>
      <w:numFmt w:val="decimal"/>
      <w:lvlText w:val="(%1)"/>
      <w:lvlJc w:val="left"/>
      <w:pPr>
        <w:tabs>
          <w:tab w:val="num" w:pos="560"/>
        </w:tabs>
        <w:ind w:left="560" w:hanging="360"/>
      </w:pPr>
      <w:rPr>
        <w:rFonts w:ascii="ＭＳ 明朝" w:eastAsia="ＭＳ 明朝" w:hAnsi="ＭＳ 明朝" w:hint="eastAsia"/>
      </w:rPr>
    </w:lvl>
    <w:lvl w:ilvl="1" w:tplc="FFFFFFFF" w:tentative="1">
      <w:start w:val="1"/>
      <w:numFmt w:val="aiueoFullWidth"/>
      <w:lvlText w:val="(%2)"/>
      <w:lvlJc w:val="left"/>
      <w:pPr>
        <w:tabs>
          <w:tab w:val="num" w:pos="1040"/>
        </w:tabs>
        <w:ind w:left="1040" w:hanging="420"/>
      </w:pPr>
    </w:lvl>
    <w:lvl w:ilvl="2" w:tplc="FFFFFFFF" w:tentative="1">
      <w:start w:val="1"/>
      <w:numFmt w:val="decimalEnclosedCircle"/>
      <w:lvlText w:val="%3"/>
      <w:lvlJc w:val="left"/>
      <w:pPr>
        <w:tabs>
          <w:tab w:val="num" w:pos="1460"/>
        </w:tabs>
        <w:ind w:left="1460" w:hanging="420"/>
      </w:pPr>
    </w:lvl>
    <w:lvl w:ilvl="3" w:tplc="FFFFFFFF" w:tentative="1">
      <w:start w:val="1"/>
      <w:numFmt w:val="decimal"/>
      <w:lvlText w:val="%4."/>
      <w:lvlJc w:val="left"/>
      <w:pPr>
        <w:tabs>
          <w:tab w:val="num" w:pos="1880"/>
        </w:tabs>
        <w:ind w:left="1880" w:hanging="420"/>
      </w:pPr>
    </w:lvl>
    <w:lvl w:ilvl="4" w:tplc="FFFFFFFF" w:tentative="1">
      <w:start w:val="1"/>
      <w:numFmt w:val="aiueoFullWidth"/>
      <w:lvlText w:val="(%5)"/>
      <w:lvlJc w:val="left"/>
      <w:pPr>
        <w:tabs>
          <w:tab w:val="num" w:pos="2300"/>
        </w:tabs>
        <w:ind w:left="2300" w:hanging="420"/>
      </w:pPr>
    </w:lvl>
    <w:lvl w:ilvl="5" w:tplc="FFFFFFFF" w:tentative="1">
      <w:start w:val="1"/>
      <w:numFmt w:val="decimalEnclosedCircle"/>
      <w:lvlText w:val="%6"/>
      <w:lvlJc w:val="left"/>
      <w:pPr>
        <w:tabs>
          <w:tab w:val="num" w:pos="2720"/>
        </w:tabs>
        <w:ind w:left="2720" w:hanging="420"/>
      </w:pPr>
    </w:lvl>
    <w:lvl w:ilvl="6" w:tplc="FFFFFFFF" w:tentative="1">
      <w:start w:val="1"/>
      <w:numFmt w:val="decimal"/>
      <w:lvlText w:val="%7."/>
      <w:lvlJc w:val="left"/>
      <w:pPr>
        <w:tabs>
          <w:tab w:val="num" w:pos="3140"/>
        </w:tabs>
        <w:ind w:left="3140" w:hanging="420"/>
      </w:pPr>
    </w:lvl>
    <w:lvl w:ilvl="7" w:tplc="FFFFFFFF" w:tentative="1">
      <w:start w:val="1"/>
      <w:numFmt w:val="aiueoFullWidth"/>
      <w:lvlText w:val="(%8)"/>
      <w:lvlJc w:val="left"/>
      <w:pPr>
        <w:tabs>
          <w:tab w:val="num" w:pos="3560"/>
        </w:tabs>
        <w:ind w:left="3560" w:hanging="420"/>
      </w:pPr>
    </w:lvl>
    <w:lvl w:ilvl="8" w:tplc="FFFFFFFF" w:tentative="1">
      <w:start w:val="1"/>
      <w:numFmt w:val="decimalEnclosedCircle"/>
      <w:lvlText w:val="%9"/>
      <w:lvlJc w:val="left"/>
      <w:pPr>
        <w:tabs>
          <w:tab w:val="num" w:pos="3980"/>
        </w:tabs>
        <w:ind w:left="3980" w:hanging="420"/>
      </w:pPr>
    </w:lvl>
  </w:abstractNum>
  <w:abstractNum w:abstractNumId="2" w15:restartNumberingAfterBreak="0">
    <w:nsid w:val="0BF14DCE"/>
    <w:multiLevelType w:val="hybridMultilevel"/>
    <w:tmpl w:val="D4B227EE"/>
    <w:lvl w:ilvl="0" w:tplc="33A6BEB4">
      <w:start w:val="3"/>
      <w:numFmt w:val="bullet"/>
      <w:lvlText w:val="※"/>
      <w:lvlJc w:val="left"/>
      <w:pPr>
        <w:tabs>
          <w:tab w:val="num" w:pos="480"/>
        </w:tabs>
        <w:ind w:left="480" w:hanging="48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FD17BD"/>
    <w:multiLevelType w:val="hybridMultilevel"/>
    <w:tmpl w:val="89FE7396"/>
    <w:lvl w:ilvl="0" w:tplc="D264E758">
      <w:start w:val="1"/>
      <w:numFmt w:val="decimalFullWidth"/>
      <w:lvlText w:val="（%1）"/>
      <w:lvlJc w:val="left"/>
      <w:pPr>
        <w:tabs>
          <w:tab w:val="num" w:pos="1455"/>
        </w:tabs>
        <w:ind w:left="1455" w:hanging="720"/>
      </w:pPr>
      <w:rPr>
        <w:rFonts w:ascii="ＭＳ ゴシック" w:eastAsia="ＭＳ ゴシック" w:hAnsi="ＭＳ ゴシック" w:cs="Times New Roman"/>
        <w:lang w:val="en-US"/>
      </w:rPr>
    </w:lvl>
    <w:lvl w:ilvl="1" w:tplc="FFFFFFFF" w:tentative="1">
      <w:start w:val="1"/>
      <w:numFmt w:val="aiueoFullWidth"/>
      <w:lvlText w:val="(%2)"/>
      <w:lvlJc w:val="left"/>
      <w:pPr>
        <w:tabs>
          <w:tab w:val="num" w:pos="1356"/>
        </w:tabs>
        <w:ind w:left="1356" w:hanging="420"/>
      </w:pPr>
    </w:lvl>
    <w:lvl w:ilvl="2" w:tplc="FFFFFFFF" w:tentative="1">
      <w:start w:val="1"/>
      <w:numFmt w:val="decimalEnclosedCircle"/>
      <w:lvlText w:val="%3"/>
      <w:lvlJc w:val="left"/>
      <w:pPr>
        <w:tabs>
          <w:tab w:val="num" w:pos="1776"/>
        </w:tabs>
        <w:ind w:left="1776" w:hanging="420"/>
      </w:pPr>
    </w:lvl>
    <w:lvl w:ilvl="3" w:tplc="FFFFFFFF" w:tentative="1">
      <w:start w:val="1"/>
      <w:numFmt w:val="decimal"/>
      <w:lvlText w:val="%4."/>
      <w:lvlJc w:val="left"/>
      <w:pPr>
        <w:tabs>
          <w:tab w:val="num" w:pos="2196"/>
        </w:tabs>
        <w:ind w:left="2196" w:hanging="420"/>
      </w:pPr>
    </w:lvl>
    <w:lvl w:ilvl="4" w:tplc="FFFFFFFF" w:tentative="1">
      <w:start w:val="1"/>
      <w:numFmt w:val="aiueoFullWidth"/>
      <w:lvlText w:val="(%5)"/>
      <w:lvlJc w:val="left"/>
      <w:pPr>
        <w:tabs>
          <w:tab w:val="num" w:pos="2616"/>
        </w:tabs>
        <w:ind w:left="2616" w:hanging="420"/>
      </w:pPr>
    </w:lvl>
    <w:lvl w:ilvl="5" w:tplc="FFFFFFFF" w:tentative="1">
      <w:start w:val="1"/>
      <w:numFmt w:val="decimalEnclosedCircle"/>
      <w:lvlText w:val="%6"/>
      <w:lvlJc w:val="left"/>
      <w:pPr>
        <w:tabs>
          <w:tab w:val="num" w:pos="3036"/>
        </w:tabs>
        <w:ind w:left="3036" w:hanging="420"/>
      </w:pPr>
    </w:lvl>
    <w:lvl w:ilvl="6" w:tplc="FFFFFFFF" w:tentative="1">
      <w:start w:val="1"/>
      <w:numFmt w:val="decimal"/>
      <w:lvlText w:val="%7."/>
      <w:lvlJc w:val="left"/>
      <w:pPr>
        <w:tabs>
          <w:tab w:val="num" w:pos="3456"/>
        </w:tabs>
        <w:ind w:left="3456" w:hanging="420"/>
      </w:pPr>
    </w:lvl>
    <w:lvl w:ilvl="7" w:tplc="FFFFFFFF" w:tentative="1">
      <w:start w:val="1"/>
      <w:numFmt w:val="aiueoFullWidth"/>
      <w:lvlText w:val="(%8)"/>
      <w:lvlJc w:val="left"/>
      <w:pPr>
        <w:tabs>
          <w:tab w:val="num" w:pos="3876"/>
        </w:tabs>
        <w:ind w:left="3876" w:hanging="420"/>
      </w:pPr>
    </w:lvl>
    <w:lvl w:ilvl="8" w:tplc="FFFFFFFF" w:tentative="1">
      <w:start w:val="1"/>
      <w:numFmt w:val="decimalEnclosedCircle"/>
      <w:lvlText w:val="%9"/>
      <w:lvlJc w:val="left"/>
      <w:pPr>
        <w:tabs>
          <w:tab w:val="num" w:pos="4296"/>
        </w:tabs>
        <w:ind w:left="4296" w:hanging="420"/>
      </w:pPr>
    </w:lvl>
  </w:abstractNum>
  <w:abstractNum w:abstractNumId="4" w15:restartNumberingAfterBreak="0">
    <w:nsid w:val="0EBD2947"/>
    <w:multiLevelType w:val="hybridMultilevel"/>
    <w:tmpl w:val="432E9D2A"/>
    <w:lvl w:ilvl="0" w:tplc="C80AA6B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800BAC"/>
    <w:multiLevelType w:val="hybridMultilevel"/>
    <w:tmpl w:val="DBA86AF2"/>
    <w:lvl w:ilvl="0" w:tplc="FFFFFFFF">
      <w:start w:val="1"/>
      <w:numFmt w:val="decimalEnclosedCircle"/>
      <w:lvlText w:val="%1"/>
      <w:lvlJc w:val="left"/>
      <w:pPr>
        <w:tabs>
          <w:tab w:val="num" w:pos="570"/>
        </w:tabs>
        <w:ind w:left="570" w:hanging="360"/>
      </w:pPr>
      <w:rPr>
        <w:rFonts w:hint="default"/>
      </w:rPr>
    </w:lvl>
    <w:lvl w:ilvl="1" w:tplc="FFFFFFFF">
      <w:start w:val="1"/>
      <w:numFmt w:val="bullet"/>
      <w:lvlText w:val="・"/>
      <w:lvlJc w:val="left"/>
      <w:pPr>
        <w:tabs>
          <w:tab w:val="num" w:pos="990"/>
        </w:tabs>
        <w:ind w:left="990" w:hanging="360"/>
      </w:pPr>
      <w:rPr>
        <w:rFonts w:ascii="ＭＳ 明朝" w:eastAsia="ＭＳ 明朝" w:hAnsi="ＭＳ 明朝" w:cs="Times New Roman" w:hint="eastAsia"/>
      </w:r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6" w15:restartNumberingAfterBreak="0">
    <w:nsid w:val="11D431A1"/>
    <w:multiLevelType w:val="hybridMultilevel"/>
    <w:tmpl w:val="044883CE"/>
    <w:lvl w:ilvl="0" w:tplc="E730CD0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473BC4"/>
    <w:multiLevelType w:val="hybridMultilevel"/>
    <w:tmpl w:val="4CDC155C"/>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D0B8DD86">
      <w:start w:val="1"/>
      <w:numFmt w:val="decimalEnclosedCircle"/>
      <w:lvlText w:val="%2"/>
      <w:lvlJc w:val="left"/>
      <w:pPr>
        <w:tabs>
          <w:tab w:val="num" w:pos="1035"/>
        </w:tabs>
        <w:ind w:left="1035" w:hanging="420"/>
      </w:pPr>
      <w:rPr>
        <w:rFonts w:hint="eastAsia"/>
      </w:rPr>
    </w:lvl>
    <w:lvl w:ilvl="2" w:tplc="E144A11E">
      <w:start w:val="1"/>
      <w:numFmt w:val="decimalFullWidth"/>
      <w:lvlText w:val="（%3）"/>
      <w:lvlJc w:val="left"/>
      <w:pPr>
        <w:tabs>
          <w:tab w:val="num" w:pos="720"/>
        </w:tabs>
        <w:ind w:left="720" w:hanging="720"/>
      </w:pPr>
      <w:rPr>
        <w:rFonts w:hint="eastAsia"/>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13DE4F14"/>
    <w:multiLevelType w:val="hybridMultilevel"/>
    <w:tmpl w:val="A7D2C03A"/>
    <w:lvl w:ilvl="0" w:tplc="78A855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3EF4678"/>
    <w:multiLevelType w:val="hybridMultilevel"/>
    <w:tmpl w:val="86947220"/>
    <w:lvl w:ilvl="0" w:tplc="113CAD0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4396018"/>
    <w:multiLevelType w:val="hybridMultilevel"/>
    <w:tmpl w:val="20826A9A"/>
    <w:lvl w:ilvl="0" w:tplc="D6F28970">
      <w:start w:val="1"/>
      <w:numFmt w:val="decimalFullWidth"/>
      <w:lvlText w:val="（%1）"/>
      <w:lvlJc w:val="left"/>
      <w:pPr>
        <w:tabs>
          <w:tab w:val="num" w:pos="1162"/>
        </w:tabs>
        <w:ind w:left="1162" w:hanging="72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1" w15:restartNumberingAfterBreak="0">
    <w:nsid w:val="27342D67"/>
    <w:multiLevelType w:val="multilevel"/>
    <w:tmpl w:val="053C1292"/>
    <w:lvl w:ilvl="0">
      <w:start w:val="1"/>
      <w:numFmt w:val="decimal"/>
      <w:lvlText w:val="%1."/>
      <w:lvlJc w:val="left"/>
      <w:pPr>
        <w:tabs>
          <w:tab w:val="num" w:pos="720"/>
        </w:tabs>
        <w:ind w:left="720" w:hanging="360"/>
      </w:pPr>
    </w:lvl>
    <w:lvl w:ilvl="1">
      <w:start w:val="1"/>
      <w:numFmt w:val="decimalFullWidth"/>
      <w:lvlText w:val="（%2）"/>
      <w:lvlJc w:val="left"/>
      <w:pPr>
        <w:tabs>
          <w:tab w:val="num" w:pos="1155"/>
        </w:tabs>
        <w:ind w:left="1155" w:hanging="840"/>
      </w:pPr>
      <w:rPr>
        <w:rFonts w:hint="default"/>
      </w:rPr>
    </w:lvl>
    <w:lvl w:ilvl="2">
      <w:start w:val="2"/>
      <w:numFmt w:val="decimalFullWidth"/>
      <w:lvlText w:val="第%3条"/>
      <w:lvlJc w:val="left"/>
      <w:pPr>
        <w:tabs>
          <w:tab w:val="num" w:pos="2700"/>
        </w:tabs>
        <w:ind w:left="2700" w:hanging="90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2F24E4"/>
    <w:multiLevelType w:val="hybridMultilevel"/>
    <w:tmpl w:val="C6BCB910"/>
    <w:lvl w:ilvl="0" w:tplc="53A09B5C">
      <w:start w:val="1"/>
      <w:numFmt w:val="decimalEnclosedCircle"/>
      <w:lvlText w:val="%1"/>
      <w:lvlJc w:val="left"/>
      <w:pPr>
        <w:tabs>
          <w:tab w:val="num" w:pos="1200"/>
        </w:tabs>
        <w:ind w:left="1200" w:hanging="360"/>
      </w:pPr>
      <w:rPr>
        <w:rFonts w:ascii="ＭＳ ゴシック" w:eastAsia="ＭＳ ゴシック" w:hAnsi="ＭＳ ゴシック" w:cs="Times New Roman"/>
      </w:rPr>
    </w:lvl>
    <w:lvl w:ilvl="1" w:tplc="04090017">
      <w:start w:val="1"/>
      <w:numFmt w:val="decimal"/>
      <w:lvlText w:val="%2."/>
      <w:lvlJc w:val="left"/>
      <w:pPr>
        <w:tabs>
          <w:tab w:val="num" w:pos="915"/>
        </w:tabs>
        <w:ind w:left="915" w:hanging="360"/>
      </w:pPr>
    </w:lvl>
    <w:lvl w:ilvl="2" w:tplc="04090011">
      <w:start w:val="1"/>
      <w:numFmt w:val="decimal"/>
      <w:lvlText w:val="%3."/>
      <w:lvlJc w:val="left"/>
      <w:pPr>
        <w:tabs>
          <w:tab w:val="num" w:pos="1635"/>
        </w:tabs>
        <w:ind w:left="1635" w:hanging="360"/>
      </w:pPr>
    </w:lvl>
    <w:lvl w:ilvl="3" w:tplc="0409000F">
      <w:start w:val="1"/>
      <w:numFmt w:val="decimal"/>
      <w:lvlText w:val="%4."/>
      <w:lvlJc w:val="left"/>
      <w:pPr>
        <w:tabs>
          <w:tab w:val="num" w:pos="2355"/>
        </w:tabs>
        <w:ind w:left="2355" w:hanging="360"/>
      </w:pPr>
    </w:lvl>
    <w:lvl w:ilvl="4" w:tplc="04090017">
      <w:start w:val="1"/>
      <w:numFmt w:val="decimal"/>
      <w:lvlText w:val="%5."/>
      <w:lvlJc w:val="left"/>
      <w:pPr>
        <w:tabs>
          <w:tab w:val="num" w:pos="3075"/>
        </w:tabs>
        <w:ind w:left="3075" w:hanging="360"/>
      </w:pPr>
    </w:lvl>
    <w:lvl w:ilvl="5" w:tplc="04090011">
      <w:start w:val="1"/>
      <w:numFmt w:val="decimal"/>
      <w:lvlText w:val="%6."/>
      <w:lvlJc w:val="left"/>
      <w:pPr>
        <w:tabs>
          <w:tab w:val="num" w:pos="3795"/>
        </w:tabs>
        <w:ind w:left="3795" w:hanging="360"/>
      </w:pPr>
    </w:lvl>
    <w:lvl w:ilvl="6" w:tplc="0409000F">
      <w:start w:val="1"/>
      <w:numFmt w:val="decimal"/>
      <w:lvlText w:val="%7."/>
      <w:lvlJc w:val="left"/>
      <w:pPr>
        <w:tabs>
          <w:tab w:val="num" w:pos="4515"/>
        </w:tabs>
        <w:ind w:left="4515" w:hanging="360"/>
      </w:pPr>
    </w:lvl>
    <w:lvl w:ilvl="7" w:tplc="04090017">
      <w:start w:val="1"/>
      <w:numFmt w:val="decimal"/>
      <w:lvlText w:val="%8."/>
      <w:lvlJc w:val="left"/>
      <w:pPr>
        <w:tabs>
          <w:tab w:val="num" w:pos="5235"/>
        </w:tabs>
        <w:ind w:left="5235" w:hanging="360"/>
      </w:pPr>
    </w:lvl>
    <w:lvl w:ilvl="8" w:tplc="04090011">
      <w:start w:val="1"/>
      <w:numFmt w:val="decimal"/>
      <w:lvlText w:val="%9."/>
      <w:lvlJc w:val="left"/>
      <w:pPr>
        <w:tabs>
          <w:tab w:val="num" w:pos="5955"/>
        </w:tabs>
        <w:ind w:left="5955" w:hanging="360"/>
      </w:pPr>
    </w:lvl>
  </w:abstractNum>
  <w:abstractNum w:abstractNumId="13" w15:restartNumberingAfterBreak="0">
    <w:nsid w:val="4C6877F8"/>
    <w:multiLevelType w:val="hybridMultilevel"/>
    <w:tmpl w:val="67687090"/>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1B2CDACC">
      <w:numFmt w:val="bullet"/>
      <w:lvlText w:val=""/>
      <w:lvlJc w:val="left"/>
      <w:pPr>
        <w:tabs>
          <w:tab w:val="num" w:pos="1875"/>
        </w:tabs>
        <w:ind w:left="1875" w:hanging="420"/>
      </w:pPr>
      <w:rPr>
        <w:rFonts w:ascii="Symbol" w:hAnsi="Symbol" w:hint="default"/>
        <w:color w:val="auto"/>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4" w15:restartNumberingAfterBreak="0">
    <w:nsid w:val="4CCC6580"/>
    <w:multiLevelType w:val="hybridMultilevel"/>
    <w:tmpl w:val="883E1B94"/>
    <w:lvl w:ilvl="0" w:tplc="2BAAA1A6">
      <w:start w:val="1"/>
      <w:numFmt w:val="decimalFullWidth"/>
      <w:lvlText w:val="（%1）"/>
      <w:lvlJc w:val="left"/>
      <w:pPr>
        <w:tabs>
          <w:tab w:val="num" w:pos="1035"/>
        </w:tabs>
        <w:ind w:left="1035" w:hanging="720"/>
      </w:pPr>
    </w:lvl>
    <w:lvl w:ilvl="1" w:tplc="6C16F854">
      <w:start w:val="1"/>
      <w:numFmt w:val="decimalEnclosedCircle"/>
      <w:lvlText w:val="%2"/>
      <w:lvlJc w:val="left"/>
      <w:pPr>
        <w:tabs>
          <w:tab w:val="num" w:pos="1200"/>
        </w:tabs>
        <w:ind w:left="120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5" w15:restartNumberingAfterBreak="0">
    <w:nsid w:val="55CF2849"/>
    <w:multiLevelType w:val="hybridMultilevel"/>
    <w:tmpl w:val="56CAD6E4"/>
    <w:lvl w:ilvl="0" w:tplc="7E0611B0">
      <w:numFmt w:val="bullet"/>
      <w:lvlText w:val="・"/>
      <w:lvlJc w:val="left"/>
      <w:pPr>
        <w:tabs>
          <w:tab w:val="num" w:pos="555"/>
        </w:tabs>
        <w:ind w:left="555" w:hanging="360"/>
      </w:pPr>
      <w:rPr>
        <w:rFonts w:ascii="Times New Roman" w:eastAsia="ＭＳ Ｐゴシック" w:hAnsi="Times New Roman" w:cs="Times New Roman" w:hint="default"/>
      </w:rPr>
    </w:lvl>
    <w:lvl w:ilvl="1" w:tplc="4648AAC6">
      <w:start w:val="2"/>
      <w:numFmt w:val="bullet"/>
      <w:lvlText w:val="○"/>
      <w:lvlJc w:val="left"/>
      <w:pPr>
        <w:tabs>
          <w:tab w:val="num" w:pos="975"/>
        </w:tabs>
        <w:ind w:left="975" w:hanging="360"/>
      </w:pPr>
      <w:rPr>
        <w:rFonts w:ascii="ＭＳ 明朝" w:eastAsia="ＭＳ 明朝" w:hAnsi="ＭＳ 明朝" w:cs="Times New Roman" w:hint="eastAsia"/>
      </w:rPr>
    </w:lvl>
    <w:lvl w:ilvl="2" w:tplc="0409000D" w:tentative="1">
      <w:start w:val="1"/>
      <w:numFmt w:val="bullet"/>
      <w:lvlText w:val=""/>
      <w:lvlJc w:val="left"/>
      <w:pPr>
        <w:tabs>
          <w:tab w:val="num" w:pos="1455"/>
        </w:tabs>
        <w:ind w:left="1455" w:hanging="420"/>
      </w:pPr>
      <w:rPr>
        <w:rFonts w:ascii="Wingdings" w:hAnsi="Wingdings" w:hint="default"/>
      </w:rPr>
    </w:lvl>
    <w:lvl w:ilvl="3" w:tplc="F4EE0F5A">
      <w:numFmt w:val="bullet"/>
      <w:lvlText w:val=""/>
      <w:lvlJc w:val="left"/>
      <w:pPr>
        <w:tabs>
          <w:tab w:val="num" w:pos="1875"/>
        </w:tabs>
        <w:ind w:left="1875" w:hanging="420"/>
      </w:pPr>
      <w:rPr>
        <w:rFonts w:ascii="Symbol" w:hAnsi="Symbol" w:hint="default"/>
        <w:color w:val="auto"/>
        <w:sz w:val="16"/>
        <w:szCs w:val="16"/>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6" w15:restartNumberingAfterBreak="0">
    <w:nsid w:val="574426CA"/>
    <w:multiLevelType w:val="hybridMultilevel"/>
    <w:tmpl w:val="16F2AFAC"/>
    <w:lvl w:ilvl="0" w:tplc="A6E06D36">
      <w:start w:val="1"/>
      <w:numFmt w:val="decimalFullWidth"/>
      <w:lvlText w:val="（%1）"/>
      <w:lvlJc w:val="left"/>
      <w:pPr>
        <w:tabs>
          <w:tab w:val="num" w:pos="1875"/>
        </w:tabs>
        <w:ind w:left="187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58BD030A"/>
    <w:multiLevelType w:val="hybridMultilevel"/>
    <w:tmpl w:val="B1A46510"/>
    <w:lvl w:ilvl="0" w:tplc="79786784">
      <w:start w:val="1"/>
      <w:numFmt w:val="decimalEnclosedCircle"/>
      <w:lvlText w:val="%1"/>
      <w:lvlJc w:val="left"/>
      <w:pPr>
        <w:tabs>
          <w:tab w:val="num" w:pos="885"/>
        </w:tabs>
        <w:ind w:left="885" w:hanging="360"/>
      </w:pPr>
      <w:rPr>
        <w:rFonts w:hint="eastAsia"/>
      </w:rPr>
    </w:lvl>
    <w:lvl w:ilvl="1" w:tplc="04090017">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8" w15:restartNumberingAfterBreak="0">
    <w:nsid w:val="5B5F0456"/>
    <w:multiLevelType w:val="hybridMultilevel"/>
    <w:tmpl w:val="4098663C"/>
    <w:lvl w:ilvl="0" w:tplc="12465C6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C0161A"/>
    <w:multiLevelType w:val="hybridMultilevel"/>
    <w:tmpl w:val="ACC4643E"/>
    <w:lvl w:ilvl="0" w:tplc="3D648696">
      <w:start w:val="1"/>
      <w:numFmt w:val="decimalFullWidth"/>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635756FF"/>
    <w:multiLevelType w:val="hybridMultilevel"/>
    <w:tmpl w:val="8F3EC2E8"/>
    <w:lvl w:ilvl="0" w:tplc="A2E46E0E">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664B080C"/>
    <w:multiLevelType w:val="hybridMultilevel"/>
    <w:tmpl w:val="928EB964"/>
    <w:lvl w:ilvl="0" w:tplc="E80A45A8">
      <w:start w:val="1"/>
      <w:numFmt w:val="decimalFullWidth"/>
      <w:lvlText w:val="（%1）"/>
      <w:lvlJc w:val="left"/>
      <w:pPr>
        <w:tabs>
          <w:tab w:val="num" w:pos="1560"/>
        </w:tabs>
        <w:ind w:left="1560" w:hanging="720"/>
      </w:pPr>
      <w:rPr>
        <w:rFonts w:ascii="ＭＳ ゴシック" w:eastAsia="ＭＳ ゴシック" w:hAnsi="ＭＳ ゴシック" w:cs="Times New Roman"/>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22" w15:restartNumberingAfterBreak="0">
    <w:nsid w:val="677F325D"/>
    <w:multiLevelType w:val="hybridMultilevel"/>
    <w:tmpl w:val="DD3A9068"/>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5660F3"/>
    <w:multiLevelType w:val="hybridMultilevel"/>
    <w:tmpl w:val="A16E6DEE"/>
    <w:lvl w:ilvl="0" w:tplc="DD467BE8">
      <w:start w:val="1"/>
      <w:numFmt w:val="decimalFullWidth"/>
      <w:lvlText w:val="（%1）"/>
      <w:lvlJc w:val="left"/>
      <w:pPr>
        <w:tabs>
          <w:tab w:val="num" w:pos="1146"/>
        </w:tabs>
        <w:ind w:left="1146" w:hanging="720"/>
      </w:pPr>
      <w:rPr>
        <w:rFonts w:ascii="ＭＳ ゴシック" w:eastAsia="ＭＳ ゴシック" w:hAnsi="ＭＳ ゴシック" w:cs="Times New Roman"/>
      </w:rPr>
    </w:lvl>
    <w:lvl w:ilvl="1" w:tplc="FFFFFFFF" w:tentative="1">
      <w:start w:val="1"/>
      <w:numFmt w:val="aiueoFullWidth"/>
      <w:lvlText w:val="(%2)"/>
      <w:lvlJc w:val="left"/>
      <w:pPr>
        <w:tabs>
          <w:tab w:val="num" w:pos="2310"/>
        </w:tabs>
        <w:ind w:left="2310" w:hanging="420"/>
      </w:pPr>
    </w:lvl>
    <w:lvl w:ilvl="2" w:tplc="FFFFFFFF" w:tentative="1">
      <w:start w:val="1"/>
      <w:numFmt w:val="decimalEnclosedCircle"/>
      <w:lvlText w:val="%3"/>
      <w:lvlJc w:val="left"/>
      <w:pPr>
        <w:tabs>
          <w:tab w:val="num" w:pos="2730"/>
        </w:tabs>
        <w:ind w:left="2730" w:hanging="420"/>
      </w:pPr>
    </w:lvl>
    <w:lvl w:ilvl="3" w:tplc="FFFFFFFF" w:tentative="1">
      <w:start w:val="1"/>
      <w:numFmt w:val="decimal"/>
      <w:lvlText w:val="%4."/>
      <w:lvlJc w:val="left"/>
      <w:pPr>
        <w:tabs>
          <w:tab w:val="num" w:pos="3150"/>
        </w:tabs>
        <w:ind w:left="3150" w:hanging="420"/>
      </w:pPr>
    </w:lvl>
    <w:lvl w:ilvl="4" w:tplc="FFFFFFFF" w:tentative="1">
      <w:start w:val="1"/>
      <w:numFmt w:val="aiueoFullWidth"/>
      <w:lvlText w:val="(%5)"/>
      <w:lvlJc w:val="left"/>
      <w:pPr>
        <w:tabs>
          <w:tab w:val="num" w:pos="3570"/>
        </w:tabs>
        <w:ind w:left="3570" w:hanging="420"/>
      </w:pPr>
    </w:lvl>
    <w:lvl w:ilvl="5" w:tplc="FFFFFFFF" w:tentative="1">
      <w:start w:val="1"/>
      <w:numFmt w:val="decimalEnclosedCircle"/>
      <w:lvlText w:val="%6"/>
      <w:lvlJc w:val="left"/>
      <w:pPr>
        <w:tabs>
          <w:tab w:val="num" w:pos="3990"/>
        </w:tabs>
        <w:ind w:left="3990" w:hanging="420"/>
      </w:pPr>
    </w:lvl>
    <w:lvl w:ilvl="6" w:tplc="FFFFFFFF" w:tentative="1">
      <w:start w:val="1"/>
      <w:numFmt w:val="decimal"/>
      <w:lvlText w:val="%7."/>
      <w:lvlJc w:val="left"/>
      <w:pPr>
        <w:tabs>
          <w:tab w:val="num" w:pos="4410"/>
        </w:tabs>
        <w:ind w:left="4410" w:hanging="420"/>
      </w:pPr>
    </w:lvl>
    <w:lvl w:ilvl="7" w:tplc="FFFFFFFF" w:tentative="1">
      <w:start w:val="1"/>
      <w:numFmt w:val="aiueoFullWidth"/>
      <w:lvlText w:val="(%8)"/>
      <w:lvlJc w:val="left"/>
      <w:pPr>
        <w:tabs>
          <w:tab w:val="num" w:pos="4830"/>
        </w:tabs>
        <w:ind w:left="4830" w:hanging="420"/>
      </w:pPr>
    </w:lvl>
    <w:lvl w:ilvl="8" w:tplc="FFFFFFFF" w:tentative="1">
      <w:start w:val="1"/>
      <w:numFmt w:val="decimalEnclosedCircle"/>
      <w:lvlText w:val="%9"/>
      <w:lvlJc w:val="left"/>
      <w:pPr>
        <w:tabs>
          <w:tab w:val="num" w:pos="5250"/>
        </w:tabs>
        <w:ind w:left="5250" w:hanging="420"/>
      </w:pPr>
    </w:lvl>
  </w:abstractNum>
  <w:abstractNum w:abstractNumId="24" w15:restartNumberingAfterBreak="0">
    <w:nsid w:val="737D5445"/>
    <w:multiLevelType w:val="hybridMultilevel"/>
    <w:tmpl w:val="B4968C66"/>
    <w:lvl w:ilvl="0" w:tplc="ABC66D48">
      <w:start w:val="1"/>
      <w:numFmt w:val="decimalEnclosedCircle"/>
      <w:lvlText w:val="%1"/>
      <w:lvlJc w:val="left"/>
      <w:pPr>
        <w:tabs>
          <w:tab w:val="num" w:pos="945"/>
        </w:tabs>
        <w:ind w:left="945" w:hanging="360"/>
      </w:pPr>
      <w:rPr>
        <w:rFonts w:ascii="ＭＳ ゴシック" w:eastAsia="ＭＳ ゴシック" w:hAnsi="ＭＳ ゴシック" w:cs="Times New Roman"/>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5" w15:restartNumberingAfterBreak="0">
    <w:nsid w:val="755F15B1"/>
    <w:multiLevelType w:val="hybridMultilevel"/>
    <w:tmpl w:val="CBC4B726"/>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6" w15:restartNumberingAfterBreak="0">
    <w:nsid w:val="78C74B39"/>
    <w:multiLevelType w:val="hybridMultilevel"/>
    <w:tmpl w:val="C63EE344"/>
    <w:lvl w:ilvl="0" w:tplc="C80AA6BC">
      <w:start w:val="1"/>
      <w:numFmt w:val="decimal"/>
      <w:lvlText w:val="%1."/>
      <w:lvlJc w:val="left"/>
      <w:pPr>
        <w:tabs>
          <w:tab w:val="num" w:pos="420"/>
        </w:tabs>
        <w:ind w:left="420" w:hanging="420"/>
      </w:pPr>
      <w:rPr>
        <w:rFonts w:hint="eastAsia"/>
      </w:rPr>
    </w:lvl>
    <w:lvl w:ilvl="1" w:tplc="924CE18C">
      <w:start w:val="2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A2B1FE5"/>
    <w:multiLevelType w:val="hybridMultilevel"/>
    <w:tmpl w:val="4558AF4C"/>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5"/>
  </w:num>
  <w:num w:numId="3">
    <w:abstractNumId w:val="21"/>
  </w:num>
  <w:num w:numId="4">
    <w:abstractNumId w:val="3"/>
  </w:num>
  <w:num w:numId="5">
    <w:abstractNumId w:val="1"/>
  </w:num>
  <w:num w:numId="6">
    <w:abstractNumId w:val="23"/>
  </w:num>
  <w:num w:numId="7">
    <w:abstractNumId w:val="11"/>
  </w:num>
  <w:num w:numId="8">
    <w:abstractNumId w:val="26"/>
  </w:num>
  <w:num w:numId="9">
    <w:abstractNumId w:val="4"/>
  </w:num>
  <w:num w:numId="10">
    <w:abstractNumId w:val="7"/>
  </w:num>
  <w:num w:numId="11">
    <w:abstractNumId w:val="24"/>
  </w:num>
  <w:num w:numId="12">
    <w:abstractNumId w:val="13"/>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6"/>
  </w:num>
  <w:num w:numId="18">
    <w:abstractNumId w:val="8"/>
  </w:num>
  <w:num w:numId="19">
    <w:abstractNumId w:val="18"/>
  </w:num>
  <w:num w:numId="20">
    <w:abstractNumId w:val="10"/>
  </w:num>
  <w:num w:numId="21">
    <w:abstractNumId w:val="6"/>
  </w:num>
  <w:num w:numId="22">
    <w:abstractNumId w:val="2"/>
  </w:num>
  <w:num w:numId="23">
    <w:abstractNumId w:val="0"/>
  </w:num>
  <w:num w:numId="24">
    <w:abstractNumId w:val="17"/>
  </w:num>
  <w:num w:numId="25">
    <w:abstractNumId w:val="19"/>
  </w:num>
  <w:num w:numId="26">
    <w:abstractNumId w:val="9"/>
  </w:num>
  <w:num w:numId="27">
    <w:abstractNumId w:val="20"/>
  </w:num>
  <w:num w:numId="2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B48"/>
    <w:rsid w:val="00000DC4"/>
    <w:rsid w:val="000020DC"/>
    <w:rsid w:val="00003EBC"/>
    <w:rsid w:val="00004BA5"/>
    <w:rsid w:val="00005CDA"/>
    <w:rsid w:val="0000688B"/>
    <w:rsid w:val="00006C2F"/>
    <w:rsid w:val="00011738"/>
    <w:rsid w:val="00012545"/>
    <w:rsid w:val="00012556"/>
    <w:rsid w:val="00015196"/>
    <w:rsid w:val="00015CD8"/>
    <w:rsid w:val="00015F55"/>
    <w:rsid w:val="0001747D"/>
    <w:rsid w:val="00020606"/>
    <w:rsid w:val="00020810"/>
    <w:rsid w:val="000213B4"/>
    <w:rsid w:val="00023F9D"/>
    <w:rsid w:val="00025902"/>
    <w:rsid w:val="000312A7"/>
    <w:rsid w:val="000410DF"/>
    <w:rsid w:val="00043359"/>
    <w:rsid w:val="00043466"/>
    <w:rsid w:val="00043F77"/>
    <w:rsid w:val="00045181"/>
    <w:rsid w:val="00046578"/>
    <w:rsid w:val="00046F5A"/>
    <w:rsid w:val="00047149"/>
    <w:rsid w:val="0005665C"/>
    <w:rsid w:val="00057752"/>
    <w:rsid w:val="0006226B"/>
    <w:rsid w:val="0006323E"/>
    <w:rsid w:val="00065378"/>
    <w:rsid w:val="00065BE5"/>
    <w:rsid w:val="000721AD"/>
    <w:rsid w:val="00074426"/>
    <w:rsid w:val="00076363"/>
    <w:rsid w:val="00081662"/>
    <w:rsid w:val="00084189"/>
    <w:rsid w:val="000906C2"/>
    <w:rsid w:val="00090ED4"/>
    <w:rsid w:val="00095E61"/>
    <w:rsid w:val="000962F0"/>
    <w:rsid w:val="000967B9"/>
    <w:rsid w:val="000A01B5"/>
    <w:rsid w:val="000A10D4"/>
    <w:rsid w:val="000A1E9B"/>
    <w:rsid w:val="000A378B"/>
    <w:rsid w:val="000A3B6C"/>
    <w:rsid w:val="000A47C1"/>
    <w:rsid w:val="000A534A"/>
    <w:rsid w:val="000A69E4"/>
    <w:rsid w:val="000A6DEE"/>
    <w:rsid w:val="000A6FF4"/>
    <w:rsid w:val="000B12AC"/>
    <w:rsid w:val="000B65BC"/>
    <w:rsid w:val="000C14F7"/>
    <w:rsid w:val="000C2247"/>
    <w:rsid w:val="000C42EF"/>
    <w:rsid w:val="000C54F4"/>
    <w:rsid w:val="000C6058"/>
    <w:rsid w:val="000C73E7"/>
    <w:rsid w:val="000D1B8B"/>
    <w:rsid w:val="000D1F2D"/>
    <w:rsid w:val="000D6588"/>
    <w:rsid w:val="000D65F7"/>
    <w:rsid w:val="000D6C80"/>
    <w:rsid w:val="000E1FAB"/>
    <w:rsid w:val="000E47DE"/>
    <w:rsid w:val="000E676D"/>
    <w:rsid w:val="000E70CD"/>
    <w:rsid w:val="000E78F8"/>
    <w:rsid w:val="000F10E6"/>
    <w:rsid w:val="000F4DFF"/>
    <w:rsid w:val="000F59CB"/>
    <w:rsid w:val="000F5BBB"/>
    <w:rsid w:val="001017E1"/>
    <w:rsid w:val="001026A4"/>
    <w:rsid w:val="001074DD"/>
    <w:rsid w:val="001107F7"/>
    <w:rsid w:val="00113DEE"/>
    <w:rsid w:val="001145D3"/>
    <w:rsid w:val="00114D7F"/>
    <w:rsid w:val="001154F9"/>
    <w:rsid w:val="00116585"/>
    <w:rsid w:val="00117082"/>
    <w:rsid w:val="0012097F"/>
    <w:rsid w:val="00120E85"/>
    <w:rsid w:val="00121938"/>
    <w:rsid w:val="001219A1"/>
    <w:rsid w:val="00121B98"/>
    <w:rsid w:val="00123D30"/>
    <w:rsid w:val="00127018"/>
    <w:rsid w:val="0013080D"/>
    <w:rsid w:val="00131117"/>
    <w:rsid w:val="00134729"/>
    <w:rsid w:val="0014684F"/>
    <w:rsid w:val="00146F08"/>
    <w:rsid w:val="001472F4"/>
    <w:rsid w:val="00151ECA"/>
    <w:rsid w:val="00152070"/>
    <w:rsid w:val="00153674"/>
    <w:rsid w:val="0015732D"/>
    <w:rsid w:val="00157BFC"/>
    <w:rsid w:val="00161E58"/>
    <w:rsid w:val="00165D41"/>
    <w:rsid w:val="001713CF"/>
    <w:rsid w:val="00171FD4"/>
    <w:rsid w:val="001727E1"/>
    <w:rsid w:val="001733FD"/>
    <w:rsid w:val="00175B73"/>
    <w:rsid w:val="0018016B"/>
    <w:rsid w:val="001821A9"/>
    <w:rsid w:val="00183D19"/>
    <w:rsid w:val="00184890"/>
    <w:rsid w:val="00186566"/>
    <w:rsid w:val="001871B5"/>
    <w:rsid w:val="00187459"/>
    <w:rsid w:val="001904DF"/>
    <w:rsid w:val="00191C5A"/>
    <w:rsid w:val="00192F77"/>
    <w:rsid w:val="00194B0C"/>
    <w:rsid w:val="00195F67"/>
    <w:rsid w:val="001963A5"/>
    <w:rsid w:val="001A09DE"/>
    <w:rsid w:val="001A13C4"/>
    <w:rsid w:val="001A218F"/>
    <w:rsid w:val="001A2DDB"/>
    <w:rsid w:val="001A5097"/>
    <w:rsid w:val="001A5EC0"/>
    <w:rsid w:val="001A7480"/>
    <w:rsid w:val="001B0428"/>
    <w:rsid w:val="001B335E"/>
    <w:rsid w:val="001B3875"/>
    <w:rsid w:val="001B3ED6"/>
    <w:rsid w:val="001B4687"/>
    <w:rsid w:val="001B73B6"/>
    <w:rsid w:val="001C09E9"/>
    <w:rsid w:val="001C4951"/>
    <w:rsid w:val="001C71D8"/>
    <w:rsid w:val="001C7A17"/>
    <w:rsid w:val="001C7E4D"/>
    <w:rsid w:val="001D106A"/>
    <w:rsid w:val="001D35F8"/>
    <w:rsid w:val="001D5BC1"/>
    <w:rsid w:val="001D7155"/>
    <w:rsid w:val="001D7839"/>
    <w:rsid w:val="001D7A23"/>
    <w:rsid w:val="001E01A8"/>
    <w:rsid w:val="001E0CB1"/>
    <w:rsid w:val="001E0ECE"/>
    <w:rsid w:val="001E122D"/>
    <w:rsid w:val="001E157F"/>
    <w:rsid w:val="001E2125"/>
    <w:rsid w:val="001E760D"/>
    <w:rsid w:val="001F0E04"/>
    <w:rsid w:val="001F12F1"/>
    <w:rsid w:val="001F1795"/>
    <w:rsid w:val="001F3B6F"/>
    <w:rsid w:val="001F3F6C"/>
    <w:rsid w:val="001F4325"/>
    <w:rsid w:val="001F4414"/>
    <w:rsid w:val="001F588D"/>
    <w:rsid w:val="001F6018"/>
    <w:rsid w:val="001F7845"/>
    <w:rsid w:val="00201902"/>
    <w:rsid w:val="00202EDA"/>
    <w:rsid w:val="00203E2C"/>
    <w:rsid w:val="0020604A"/>
    <w:rsid w:val="00206B71"/>
    <w:rsid w:val="00206FBE"/>
    <w:rsid w:val="002077C0"/>
    <w:rsid w:val="00213DF7"/>
    <w:rsid w:val="002142BE"/>
    <w:rsid w:val="00214768"/>
    <w:rsid w:val="00215B43"/>
    <w:rsid w:val="00216C6C"/>
    <w:rsid w:val="00216CFD"/>
    <w:rsid w:val="00217907"/>
    <w:rsid w:val="00220335"/>
    <w:rsid w:val="0022045C"/>
    <w:rsid w:val="00220F5B"/>
    <w:rsid w:val="002214A2"/>
    <w:rsid w:val="0022167B"/>
    <w:rsid w:val="00223641"/>
    <w:rsid w:val="00223B68"/>
    <w:rsid w:val="0023246F"/>
    <w:rsid w:val="0023383A"/>
    <w:rsid w:val="00233BFC"/>
    <w:rsid w:val="00234A70"/>
    <w:rsid w:val="00242738"/>
    <w:rsid w:val="00244243"/>
    <w:rsid w:val="00244546"/>
    <w:rsid w:val="002509DA"/>
    <w:rsid w:val="002516C8"/>
    <w:rsid w:val="00253FE7"/>
    <w:rsid w:val="00255E70"/>
    <w:rsid w:val="00256145"/>
    <w:rsid w:val="002574E3"/>
    <w:rsid w:val="002632EE"/>
    <w:rsid w:val="00265180"/>
    <w:rsid w:val="002658D7"/>
    <w:rsid w:val="0026767E"/>
    <w:rsid w:val="00272AA4"/>
    <w:rsid w:val="00272F29"/>
    <w:rsid w:val="00274E63"/>
    <w:rsid w:val="00281251"/>
    <w:rsid w:val="00282C65"/>
    <w:rsid w:val="00282CCA"/>
    <w:rsid w:val="00282EB9"/>
    <w:rsid w:val="00286263"/>
    <w:rsid w:val="002907EA"/>
    <w:rsid w:val="002913E7"/>
    <w:rsid w:val="0029161A"/>
    <w:rsid w:val="002918D6"/>
    <w:rsid w:val="00293AD2"/>
    <w:rsid w:val="00293F05"/>
    <w:rsid w:val="002960FF"/>
    <w:rsid w:val="002A30AB"/>
    <w:rsid w:val="002A5BED"/>
    <w:rsid w:val="002A67F0"/>
    <w:rsid w:val="002B6BC9"/>
    <w:rsid w:val="002B774D"/>
    <w:rsid w:val="002C1B06"/>
    <w:rsid w:val="002C1C24"/>
    <w:rsid w:val="002D016F"/>
    <w:rsid w:val="002D0321"/>
    <w:rsid w:val="002D0D40"/>
    <w:rsid w:val="002D42C3"/>
    <w:rsid w:val="002D5641"/>
    <w:rsid w:val="002D63D1"/>
    <w:rsid w:val="002E4F9B"/>
    <w:rsid w:val="002E6F5A"/>
    <w:rsid w:val="002F102D"/>
    <w:rsid w:val="002F1086"/>
    <w:rsid w:val="002F2C8A"/>
    <w:rsid w:val="002F45C4"/>
    <w:rsid w:val="002F4DEF"/>
    <w:rsid w:val="002F6639"/>
    <w:rsid w:val="002F780B"/>
    <w:rsid w:val="0030137D"/>
    <w:rsid w:val="0030315A"/>
    <w:rsid w:val="00306CDD"/>
    <w:rsid w:val="00307069"/>
    <w:rsid w:val="003128C1"/>
    <w:rsid w:val="00316310"/>
    <w:rsid w:val="0031797C"/>
    <w:rsid w:val="00320739"/>
    <w:rsid w:val="00321B22"/>
    <w:rsid w:val="0032203B"/>
    <w:rsid w:val="003248AA"/>
    <w:rsid w:val="003263F0"/>
    <w:rsid w:val="003270FB"/>
    <w:rsid w:val="00334C2F"/>
    <w:rsid w:val="003379C0"/>
    <w:rsid w:val="003400F3"/>
    <w:rsid w:val="00342E83"/>
    <w:rsid w:val="00343E84"/>
    <w:rsid w:val="0034436B"/>
    <w:rsid w:val="003473FF"/>
    <w:rsid w:val="00350506"/>
    <w:rsid w:val="003528A3"/>
    <w:rsid w:val="00353186"/>
    <w:rsid w:val="0035696C"/>
    <w:rsid w:val="00356E26"/>
    <w:rsid w:val="003604AF"/>
    <w:rsid w:val="00362209"/>
    <w:rsid w:val="00364721"/>
    <w:rsid w:val="00365CCC"/>
    <w:rsid w:val="00366D97"/>
    <w:rsid w:val="003749AF"/>
    <w:rsid w:val="003754AB"/>
    <w:rsid w:val="00376F74"/>
    <w:rsid w:val="00377150"/>
    <w:rsid w:val="00384594"/>
    <w:rsid w:val="0038463C"/>
    <w:rsid w:val="00384E0A"/>
    <w:rsid w:val="00390980"/>
    <w:rsid w:val="00390F91"/>
    <w:rsid w:val="0039126F"/>
    <w:rsid w:val="0039211D"/>
    <w:rsid w:val="00394E25"/>
    <w:rsid w:val="003A0863"/>
    <w:rsid w:val="003A15D1"/>
    <w:rsid w:val="003A24F4"/>
    <w:rsid w:val="003A3211"/>
    <w:rsid w:val="003B11B3"/>
    <w:rsid w:val="003B2204"/>
    <w:rsid w:val="003B63CF"/>
    <w:rsid w:val="003C0C2F"/>
    <w:rsid w:val="003C0F97"/>
    <w:rsid w:val="003C28E3"/>
    <w:rsid w:val="003C3C68"/>
    <w:rsid w:val="003C6AA9"/>
    <w:rsid w:val="003C78E2"/>
    <w:rsid w:val="003D08E4"/>
    <w:rsid w:val="003D1000"/>
    <w:rsid w:val="003D3E6C"/>
    <w:rsid w:val="003D4EDC"/>
    <w:rsid w:val="003D55F8"/>
    <w:rsid w:val="003E0359"/>
    <w:rsid w:val="003E3730"/>
    <w:rsid w:val="003F3F5B"/>
    <w:rsid w:val="003F4035"/>
    <w:rsid w:val="003F45B6"/>
    <w:rsid w:val="003F6FEB"/>
    <w:rsid w:val="00404849"/>
    <w:rsid w:val="00406318"/>
    <w:rsid w:val="00410275"/>
    <w:rsid w:val="00412C32"/>
    <w:rsid w:val="00413A40"/>
    <w:rsid w:val="00413C2B"/>
    <w:rsid w:val="00414711"/>
    <w:rsid w:val="004209F6"/>
    <w:rsid w:val="00421C5D"/>
    <w:rsid w:val="004233DA"/>
    <w:rsid w:val="0042466B"/>
    <w:rsid w:val="00425876"/>
    <w:rsid w:val="00427507"/>
    <w:rsid w:val="00431B2B"/>
    <w:rsid w:val="00432903"/>
    <w:rsid w:val="004337BE"/>
    <w:rsid w:val="00434FEC"/>
    <w:rsid w:val="00435066"/>
    <w:rsid w:val="004352AB"/>
    <w:rsid w:val="00436B16"/>
    <w:rsid w:val="00437CD0"/>
    <w:rsid w:val="00437D0F"/>
    <w:rsid w:val="00440652"/>
    <w:rsid w:val="00441A35"/>
    <w:rsid w:val="004469DF"/>
    <w:rsid w:val="00446BE2"/>
    <w:rsid w:val="00446C68"/>
    <w:rsid w:val="00447E05"/>
    <w:rsid w:val="00452012"/>
    <w:rsid w:val="00453894"/>
    <w:rsid w:val="004564F3"/>
    <w:rsid w:val="004600E3"/>
    <w:rsid w:val="0046557D"/>
    <w:rsid w:val="0046585E"/>
    <w:rsid w:val="0047389E"/>
    <w:rsid w:val="00474952"/>
    <w:rsid w:val="00480116"/>
    <w:rsid w:val="00480CE8"/>
    <w:rsid w:val="00481237"/>
    <w:rsid w:val="00481F69"/>
    <w:rsid w:val="00483471"/>
    <w:rsid w:val="00483CBA"/>
    <w:rsid w:val="00484D3B"/>
    <w:rsid w:val="00484E7B"/>
    <w:rsid w:val="004863B8"/>
    <w:rsid w:val="00487DF2"/>
    <w:rsid w:val="00490107"/>
    <w:rsid w:val="00494AE6"/>
    <w:rsid w:val="00495784"/>
    <w:rsid w:val="00495B54"/>
    <w:rsid w:val="00497DFE"/>
    <w:rsid w:val="004A0984"/>
    <w:rsid w:val="004A1392"/>
    <w:rsid w:val="004A459C"/>
    <w:rsid w:val="004B16C6"/>
    <w:rsid w:val="004B3CE5"/>
    <w:rsid w:val="004B52DC"/>
    <w:rsid w:val="004C0454"/>
    <w:rsid w:val="004C07F1"/>
    <w:rsid w:val="004C192C"/>
    <w:rsid w:val="004C1AA0"/>
    <w:rsid w:val="004C4C80"/>
    <w:rsid w:val="004C6633"/>
    <w:rsid w:val="004D04FE"/>
    <w:rsid w:val="004D1D8C"/>
    <w:rsid w:val="004D71FC"/>
    <w:rsid w:val="004E1540"/>
    <w:rsid w:val="004E4C34"/>
    <w:rsid w:val="004E521F"/>
    <w:rsid w:val="004E620F"/>
    <w:rsid w:val="004F064E"/>
    <w:rsid w:val="004F31F8"/>
    <w:rsid w:val="004F3AF0"/>
    <w:rsid w:val="004F7EED"/>
    <w:rsid w:val="005057D7"/>
    <w:rsid w:val="005109DF"/>
    <w:rsid w:val="0051459E"/>
    <w:rsid w:val="00514BD0"/>
    <w:rsid w:val="00514F33"/>
    <w:rsid w:val="005165B7"/>
    <w:rsid w:val="00517B9C"/>
    <w:rsid w:val="00522D1D"/>
    <w:rsid w:val="00523B2E"/>
    <w:rsid w:val="005240AB"/>
    <w:rsid w:val="00525E80"/>
    <w:rsid w:val="00526DF3"/>
    <w:rsid w:val="00527C56"/>
    <w:rsid w:val="00534D6A"/>
    <w:rsid w:val="005365B1"/>
    <w:rsid w:val="00536F6E"/>
    <w:rsid w:val="00540DE9"/>
    <w:rsid w:val="00541000"/>
    <w:rsid w:val="00542A05"/>
    <w:rsid w:val="00542A06"/>
    <w:rsid w:val="00542FA4"/>
    <w:rsid w:val="00543E06"/>
    <w:rsid w:val="00544115"/>
    <w:rsid w:val="005467AC"/>
    <w:rsid w:val="00552E9F"/>
    <w:rsid w:val="00553C79"/>
    <w:rsid w:val="00553DE9"/>
    <w:rsid w:val="005540B6"/>
    <w:rsid w:val="0056046A"/>
    <w:rsid w:val="005629E5"/>
    <w:rsid w:val="00564626"/>
    <w:rsid w:val="0056463E"/>
    <w:rsid w:val="00566681"/>
    <w:rsid w:val="00566AF4"/>
    <w:rsid w:val="00566F89"/>
    <w:rsid w:val="00567E0E"/>
    <w:rsid w:val="0057088C"/>
    <w:rsid w:val="005722D1"/>
    <w:rsid w:val="00575030"/>
    <w:rsid w:val="00575211"/>
    <w:rsid w:val="00575E54"/>
    <w:rsid w:val="00575EFF"/>
    <w:rsid w:val="005762A5"/>
    <w:rsid w:val="0057641C"/>
    <w:rsid w:val="0058152F"/>
    <w:rsid w:val="00581EB4"/>
    <w:rsid w:val="005823B6"/>
    <w:rsid w:val="0058245F"/>
    <w:rsid w:val="00582744"/>
    <w:rsid w:val="0058298F"/>
    <w:rsid w:val="00582D7A"/>
    <w:rsid w:val="00583079"/>
    <w:rsid w:val="00585D2F"/>
    <w:rsid w:val="00585DBB"/>
    <w:rsid w:val="005902A4"/>
    <w:rsid w:val="00592755"/>
    <w:rsid w:val="0059544E"/>
    <w:rsid w:val="0059591F"/>
    <w:rsid w:val="0059610C"/>
    <w:rsid w:val="00597668"/>
    <w:rsid w:val="005A5CE1"/>
    <w:rsid w:val="005A6735"/>
    <w:rsid w:val="005A75E2"/>
    <w:rsid w:val="005B150D"/>
    <w:rsid w:val="005B1891"/>
    <w:rsid w:val="005B3D67"/>
    <w:rsid w:val="005B565C"/>
    <w:rsid w:val="005B5F65"/>
    <w:rsid w:val="005C0AE2"/>
    <w:rsid w:val="005C15BB"/>
    <w:rsid w:val="005C295C"/>
    <w:rsid w:val="005C2B0F"/>
    <w:rsid w:val="005C325C"/>
    <w:rsid w:val="005C3800"/>
    <w:rsid w:val="005C7ABA"/>
    <w:rsid w:val="005D207B"/>
    <w:rsid w:val="005D21F0"/>
    <w:rsid w:val="005D3A16"/>
    <w:rsid w:val="005D3DEA"/>
    <w:rsid w:val="005D6127"/>
    <w:rsid w:val="005D6502"/>
    <w:rsid w:val="005D6BC7"/>
    <w:rsid w:val="005E0EB6"/>
    <w:rsid w:val="005E697D"/>
    <w:rsid w:val="005F37F3"/>
    <w:rsid w:val="00604380"/>
    <w:rsid w:val="00607279"/>
    <w:rsid w:val="00610A62"/>
    <w:rsid w:val="006115AC"/>
    <w:rsid w:val="00611E6D"/>
    <w:rsid w:val="00614845"/>
    <w:rsid w:val="00614C18"/>
    <w:rsid w:val="00614F62"/>
    <w:rsid w:val="00615719"/>
    <w:rsid w:val="00621AA8"/>
    <w:rsid w:val="00623E8E"/>
    <w:rsid w:val="0062447D"/>
    <w:rsid w:val="00626108"/>
    <w:rsid w:val="00632830"/>
    <w:rsid w:val="006377CA"/>
    <w:rsid w:val="006417DD"/>
    <w:rsid w:val="00641A5F"/>
    <w:rsid w:val="00641FAE"/>
    <w:rsid w:val="006444CE"/>
    <w:rsid w:val="006506BA"/>
    <w:rsid w:val="00650E57"/>
    <w:rsid w:val="006526BE"/>
    <w:rsid w:val="00652D2C"/>
    <w:rsid w:val="00654D06"/>
    <w:rsid w:val="00654E7C"/>
    <w:rsid w:val="00655852"/>
    <w:rsid w:val="00662641"/>
    <w:rsid w:val="0066283B"/>
    <w:rsid w:val="00662D87"/>
    <w:rsid w:val="00663DE6"/>
    <w:rsid w:val="00665465"/>
    <w:rsid w:val="006702DA"/>
    <w:rsid w:val="006707CE"/>
    <w:rsid w:val="0067137E"/>
    <w:rsid w:val="00671F7B"/>
    <w:rsid w:val="00671FDF"/>
    <w:rsid w:val="00675600"/>
    <w:rsid w:val="00675811"/>
    <w:rsid w:val="006768D2"/>
    <w:rsid w:val="00676BCA"/>
    <w:rsid w:val="00683834"/>
    <w:rsid w:val="00683ADA"/>
    <w:rsid w:val="00686581"/>
    <w:rsid w:val="00686FEB"/>
    <w:rsid w:val="006911FE"/>
    <w:rsid w:val="00694698"/>
    <w:rsid w:val="006947E6"/>
    <w:rsid w:val="00696B0C"/>
    <w:rsid w:val="006A23DA"/>
    <w:rsid w:val="006A5677"/>
    <w:rsid w:val="006B04CB"/>
    <w:rsid w:val="006B1B8A"/>
    <w:rsid w:val="006B26CE"/>
    <w:rsid w:val="006B3583"/>
    <w:rsid w:val="006B3AB1"/>
    <w:rsid w:val="006B464C"/>
    <w:rsid w:val="006B6C9E"/>
    <w:rsid w:val="006C3D28"/>
    <w:rsid w:val="006C5C17"/>
    <w:rsid w:val="006C6441"/>
    <w:rsid w:val="006C74F6"/>
    <w:rsid w:val="006D1955"/>
    <w:rsid w:val="006D2255"/>
    <w:rsid w:val="006D3028"/>
    <w:rsid w:val="006D4E98"/>
    <w:rsid w:val="006D717E"/>
    <w:rsid w:val="006D7A55"/>
    <w:rsid w:val="006D7BE1"/>
    <w:rsid w:val="006E34DC"/>
    <w:rsid w:val="006E4E59"/>
    <w:rsid w:val="006E6DA4"/>
    <w:rsid w:val="006E7B2B"/>
    <w:rsid w:val="006F0296"/>
    <w:rsid w:val="006F1C10"/>
    <w:rsid w:val="006F3175"/>
    <w:rsid w:val="006F318F"/>
    <w:rsid w:val="006F6599"/>
    <w:rsid w:val="006F6F13"/>
    <w:rsid w:val="0070042B"/>
    <w:rsid w:val="00700BD8"/>
    <w:rsid w:val="007018AC"/>
    <w:rsid w:val="00702E5A"/>
    <w:rsid w:val="007040B8"/>
    <w:rsid w:val="00707D79"/>
    <w:rsid w:val="007111D3"/>
    <w:rsid w:val="007123D3"/>
    <w:rsid w:val="0071484C"/>
    <w:rsid w:val="0071514F"/>
    <w:rsid w:val="007157DD"/>
    <w:rsid w:val="00715DE9"/>
    <w:rsid w:val="0072113C"/>
    <w:rsid w:val="00722F89"/>
    <w:rsid w:val="00724273"/>
    <w:rsid w:val="007247A3"/>
    <w:rsid w:val="007252E0"/>
    <w:rsid w:val="00725529"/>
    <w:rsid w:val="007258D5"/>
    <w:rsid w:val="00730592"/>
    <w:rsid w:val="007309F0"/>
    <w:rsid w:val="007356C2"/>
    <w:rsid w:val="0074126D"/>
    <w:rsid w:val="0074129A"/>
    <w:rsid w:val="007428E8"/>
    <w:rsid w:val="007438BA"/>
    <w:rsid w:val="007446DA"/>
    <w:rsid w:val="00746802"/>
    <w:rsid w:val="007501E5"/>
    <w:rsid w:val="00751044"/>
    <w:rsid w:val="00751500"/>
    <w:rsid w:val="007565D2"/>
    <w:rsid w:val="00763DFA"/>
    <w:rsid w:val="0076400C"/>
    <w:rsid w:val="0076459B"/>
    <w:rsid w:val="00764DE5"/>
    <w:rsid w:val="007670F3"/>
    <w:rsid w:val="00767C87"/>
    <w:rsid w:val="00771489"/>
    <w:rsid w:val="00771AC7"/>
    <w:rsid w:val="00771DE3"/>
    <w:rsid w:val="00772725"/>
    <w:rsid w:val="007739C4"/>
    <w:rsid w:val="007752FD"/>
    <w:rsid w:val="00776616"/>
    <w:rsid w:val="00776873"/>
    <w:rsid w:val="007774C3"/>
    <w:rsid w:val="00781631"/>
    <w:rsid w:val="00783B60"/>
    <w:rsid w:val="007901FB"/>
    <w:rsid w:val="007916B7"/>
    <w:rsid w:val="00795032"/>
    <w:rsid w:val="0079727F"/>
    <w:rsid w:val="00797CD9"/>
    <w:rsid w:val="007A00D0"/>
    <w:rsid w:val="007A0ECC"/>
    <w:rsid w:val="007A29CC"/>
    <w:rsid w:val="007A607D"/>
    <w:rsid w:val="007A669B"/>
    <w:rsid w:val="007B4BE9"/>
    <w:rsid w:val="007B4DCF"/>
    <w:rsid w:val="007B5352"/>
    <w:rsid w:val="007B5F78"/>
    <w:rsid w:val="007B6630"/>
    <w:rsid w:val="007B7550"/>
    <w:rsid w:val="007B7600"/>
    <w:rsid w:val="007C058A"/>
    <w:rsid w:val="007C21CE"/>
    <w:rsid w:val="007C3BE6"/>
    <w:rsid w:val="007C3FCA"/>
    <w:rsid w:val="007C6AFE"/>
    <w:rsid w:val="007D01F8"/>
    <w:rsid w:val="007D247A"/>
    <w:rsid w:val="007D57BD"/>
    <w:rsid w:val="007E1513"/>
    <w:rsid w:val="007E1D97"/>
    <w:rsid w:val="007E67D9"/>
    <w:rsid w:val="007E70DD"/>
    <w:rsid w:val="007F1E97"/>
    <w:rsid w:val="007F2DFB"/>
    <w:rsid w:val="007F6B7E"/>
    <w:rsid w:val="007F7B29"/>
    <w:rsid w:val="00800C80"/>
    <w:rsid w:val="0080102E"/>
    <w:rsid w:val="00801B5F"/>
    <w:rsid w:val="00803D2D"/>
    <w:rsid w:val="0080572A"/>
    <w:rsid w:val="0080592E"/>
    <w:rsid w:val="00813D41"/>
    <w:rsid w:val="00814093"/>
    <w:rsid w:val="00814CFC"/>
    <w:rsid w:val="00815985"/>
    <w:rsid w:val="00815DA0"/>
    <w:rsid w:val="00816F66"/>
    <w:rsid w:val="008209BD"/>
    <w:rsid w:val="00822705"/>
    <w:rsid w:val="008228E5"/>
    <w:rsid w:val="0082402F"/>
    <w:rsid w:val="00825D3D"/>
    <w:rsid w:val="00826735"/>
    <w:rsid w:val="0083001E"/>
    <w:rsid w:val="008354BC"/>
    <w:rsid w:val="0083729E"/>
    <w:rsid w:val="00837638"/>
    <w:rsid w:val="00841D4E"/>
    <w:rsid w:val="00842C43"/>
    <w:rsid w:val="0084355C"/>
    <w:rsid w:val="008436C9"/>
    <w:rsid w:val="008468AE"/>
    <w:rsid w:val="00847B91"/>
    <w:rsid w:val="008524E5"/>
    <w:rsid w:val="008525ED"/>
    <w:rsid w:val="00852B07"/>
    <w:rsid w:val="00861286"/>
    <w:rsid w:val="0086134E"/>
    <w:rsid w:val="00861EF2"/>
    <w:rsid w:val="00862776"/>
    <w:rsid w:val="00864CCB"/>
    <w:rsid w:val="008707B4"/>
    <w:rsid w:val="00871B7D"/>
    <w:rsid w:val="00873CCB"/>
    <w:rsid w:val="00874624"/>
    <w:rsid w:val="00874A21"/>
    <w:rsid w:val="00874D56"/>
    <w:rsid w:val="008808C9"/>
    <w:rsid w:val="00880915"/>
    <w:rsid w:val="0088625E"/>
    <w:rsid w:val="008868CA"/>
    <w:rsid w:val="00891CDA"/>
    <w:rsid w:val="008931A7"/>
    <w:rsid w:val="0089355D"/>
    <w:rsid w:val="0089362E"/>
    <w:rsid w:val="008947F4"/>
    <w:rsid w:val="00895F1F"/>
    <w:rsid w:val="008973B3"/>
    <w:rsid w:val="008A239A"/>
    <w:rsid w:val="008A4DE9"/>
    <w:rsid w:val="008A5571"/>
    <w:rsid w:val="008A7B09"/>
    <w:rsid w:val="008A7E28"/>
    <w:rsid w:val="008B0424"/>
    <w:rsid w:val="008B07CD"/>
    <w:rsid w:val="008B10B9"/>
    <w:rsid w:val="008B14BA"/>
    <w:rsid w:val="008B1FC1"/>
    <w:rsid w:val="008B2C2F"/>
    <w:rsid w:val="008B3A82"/>
    <w:rsid w:val="008B3CCB"/>
    <w:rsid w:val="008B4C6E"/>
    <w:rsid w:val="008B7355"/>
    <w:rsid w:val="008B77C7"/>
    <w:rsid w:val="008C2852"/>
    <w:rsid w:val="008C344A"/>
    <w:rsid w:val="008C5AD5"/>
    <w:rsid w:val="008C63BE"/>
    <w:rsid w:val="008D1710"/>
    <w:rsid w:val="008D1BA5"/>
    <w:rsid w:val="008D1C76"/>
    <w:rsid w:val="008D288B"/>
    <w:rsid w:val="008D3928"/>
    <w:rsid w:val="008D626E"/>
    <w:rsid w:val="008D6AE8"/>
    <w:rsid w:val="008D6F1D"/>
    <w:rsid w:val="008D761E"/>
    <w:rsid w:val="008E0981"/>
    <w:rsid w:val="008E2B57"/>
    <w:rsid w:val="008E6056"/>
    <w:rsid w:val="008E6D3B"/>
    <w:rsid w:val="008F4EFC"/>
    <w:rsid w:val="008F5845"/>
    <w:rsid w:val="008F5F2F"/>
    <w:rsid w:val="008F7317"/>
    <w:rsid w:val="00900CAB"/>
    <w:rsid w:val="009049C7"/>
    <w:rsid w:val="00904D1B"/>
    <w:rsid w:val="00911F4B"/>
    <w:rsid w:val="009147D6"/>
    <w:rsid w:val="00924136"/>
    <w:rsid w:val="0092479F"/>
    <w:rsid w:val="00927923"/>
    <w:rsid w:val="00927E73"/>
    <w:rsid w:val="00932081"/>
    <w:rsid w:val="00932AEA"/>
    <w:rsid w:val="00940134"/>
    <w:rsid w:val="00940587"/>
    <w:rsid w:val="009417BB"/>
    <w:rsid w:val="009541A8"/>
    <w:rsid w:val="009624C4"/>
    <w:rsid w:val="009643BD"/>
    <w:rsid w:val="00965C3B"/>
    <w:rsid w:val="00966CEA"/>
    <w:rsid w:val="00972460"/>
    <w:rsid w:val="009737EC"/>
    <w:rsid w:val="00973AB5"/>
    <w:rsid w:val="00975246"/>
    <w:rsid w:val="0097726E"/>
    <w:rsid w:val="00977DB9"/>
    <w:rsid w:val="009804C9"/>
    <w:rsid w:val="00981B7C"/>
    <w:rsid w:val="00984A4D"/>
    <w:rsid w:val="00991182"/>
    <w:rsid w:val="009927D6"/>
    <w:rsid w:val="00993610"/>
    <w:rsid w:val="00993F5C"/>
    <w:rsid w:val="0099414D"/>
    <w:rsid w:val="00994602"/>
    <w:rsid w:val="0099771D"/>
    <w:rsid w:val="009A0EEC"/>
    <w:rsid w:val="009A185C"/>
    <w:rsid w:val="009A18AB"/>
    <w:rsid w:val="009A2559"/>
    <w:rsid w:val="009A4551"/>
    <w:rsid w:val="009A50F4"/>
    <w:rsid w:val="009A5696"/>
    <w:rsid w:val="009A5D63"/>
    <w:rsid w:val="009A69FA"/>
    <w:rsid w:val="009B0414"/>
    <w:rsid w:val="009B1F0D"/>
    <w:rsid w:val="009B3B8B"/>
    <w:rsid w:val="009B4204"/>
    <w:rsid w:val="009B6A8C"/>
    <w:rsid w:val="009B6C06"/>
    <w:rsid w:val="009B6FA9"/>
    <w:rsid w:val="009C3B3F"/>
    <w:rsid w:val="009D0C21"/>
    <w:rsid w:val="009D3FE7"/>
    <w:rsid w:val="009D6651"/>
    <w:rsid w:val="009D685D"/>
    <w:rsid w:val="009D7454"/>
    <w:rsid w:val="009E32F2"/>
    <w:rsid w:val="009E43A4"/>
    <w:rsid w:val="009E5B47"/>
    <w:rsid w:val="009E6B8E"/>
    <w:rsid w:val="009F20CE"/>
    <w:rsid w:val="009F405C"/>
    <w:rsid w:val="009F41A6"/>
    <w:rsid w:val="009F5909"/>
    <w:rsid w:val="009F5C7D"/>
    <w:rsid w:val="009F6DC8"/>
    <w:rsid w:val="00A0060A"/>
    <w:rsid w:val="00A00733"/>
    <w:rsid w:val="00A0157E"/>
    <w:rsid w:val="00A01B19"/>
    <w:rsid w:val="00A0260C"/>
    <w:rsid w:val="00A02C99"/>
    <w:rsid w:val="00A036B6"/>
    <w:rsid w:val="00A056EC"/>
    <w:rsid w:val="00A11964"/>
    <w:rsid w:val="00A14E64"/>
    <w:rsid w:val="00A15693"/>
    <w:rsid w:val="00A2531C"/>
    <w:rsid w:val="00A25352"/>
    <w:rsid w:val="00A26418"/>
    <w:rsid w:val="00A26FBE"/>
    <w:rsid w:val="00A32EED"/>
    <w:rsid w:val="00A348FB"/>
    <w:rsid w:val="00A35924"/>
    <w:rsid w:val="00A422F3"/>
    <w:rsid w:val="00A4412A"/>
    <w:rsid w:val="00A4415B"/>
    <w:rsid w:val="00A44BAF"/>
    <w:rsid w:val="00A452C1"/>
    <w:rsid w:val="00A47559"/>
    <w:rsid w:val="00A50FA1"/>
    <w:rsid w:val="00A5104C"/>
    <w:rsid w:val="00A51509"/>
    <w:rsid w:val="00A561CC"/>
    <w:rsid w:val="00A564E0"/>
    <w:rsid w:val="00A60CEC"/>
    <w:rsid w:val="00A6175E"/>
    <w:rsid w:val="00A62E8D"/>
    <w:rsid w:val="00A635EC"/>
    <w:rsid w:val="00A64549"/>
    <w:rsid w:val="00A65EEE"/>
    <w:rsid w:val="00A70394"/>
    <w:rsid w:val="00A73374"/>
    <w:rsid w:val="00A757B0"/>
    <w:rsid w:val="00A77B97"/>
    <w:rsid w:val="00A843E9"/>
    <w:rsid w:val="00A85A35"/>
    <w:rsid w:val="00A90D2F"/>
    <w:rsid w:val="00A91C75"/>
    <w:rsid w:val="00A92445"/>
    <w:rsid w:val="00A92C36"/>
    <w:rsid w:val="00A95313"/>
    <w:rsid w:val="00A9693D"/>
    <w:rsid w:val="00AA3481"/>
    <w:rsid w:val="00AA3B4A"/>
    <w:rsid w:val="00AA5566"/>
    <w:rsid w:val="00AA65C9"/>
    <w:rsid w:val="00AA7D2F"/>
    <w:rsid w:val="00AB10DC"/>
    <w:rsid w:val="00AB35F3"/>
    <w:rsid w:val="00AB4A52"/>
    <w:rsid w:val="00AB52E5"/>
    <w:rsid w:val="00AB608C"/>
    <w:rsid w:val="00AC1ECF"/>
    <w:rsid w:val="00AC484B"/>
    <w:rsid w:val="00AC60CB"/>
    <w:rsid w:val="00AD0598"/>
    <w:rsid w:val="00AD3CFA"/>
    <w:rsid w:val="00AD4B87"/>
    <w:rsid w:val="00AD67C9"/>
    <w:rsid w:val="00AE3479"/>
    <w:rsid w:val="00AF0314"/>
    <w:rsid w:val="00AF2388"/>
    <w:rsid w:val="00AF23DD"/>
    <w:rsid w:val="00AF27CF"/>
    <w:rsid w:val="00AF6BE7"/>
    <w:rsid w:val="00AF71D9"/>
    <w:rsid w:val="00B0107D"/>
    <w:rsid w:val="00B05E21"/>
    <w:rsid w:val="00B10A09"/>
    <w:rsid w:val="00B12CDB"/>
    <w:rsid w:val="00B13042"/>
    <w:rsid w:val="00B14BED"/>
    <w:rsid w:val="00B157CA"/>
    <w:rsid w:val="00B15DC7"/>
    <w:rsid w:val="00B177A5"/>
    <w:rsid w:val="00B17F5E"/>
    <w:rsid w:val="00B201E7"/>
    <w:rsid w:val="00B20DB2"/>
    <w:rsid w:val="00B21A3F"/>
    <w:rsid w:val="00B22F5B"/>
    <w:rsid w:val="00B26928"/>
    <w:rsid w:val="00B33BD1"/>
    <w:rsid w:val="00B34626"/>
    <w:rsid w:val="00B4010A"/>
    <w:rsid w:val="00B404AE"/>
    <w:rsid w:val="00B47691"/>
    <w:rsid w:val="00B511F3"/>
    <w:rsid w:val="00B55B99"/>
    <w:rsid w:val="00B600E5"/>
    <w:rsid w:val="00B61347"/>
    <w:rsid w:val="00B64262"/>
    <w:rsid w:val="00B6438C"/>
    <w:rsid w:val="00B73031"/>
    <w:rsid w:val="00B73F10"/>
    <w:rsid w:val="00B75459"/>
    <w:rsid w:val="00B76B48"/>
    <w:rsid w:val="00B76D99"/>
    <w:rsid w:val="00B771A9"/>
    <w:rsid w:val="00B81E0A"/>
    <w:rsid w:val="00B823E4"/>
    <w:rsid w:val="00B83150"/>
    <w:rsid w:val="00B84D0A"/>
    <w:rsid w:val="00B8565F"/>
    <w:rsid w:val="00B85E5D"/>
    <w:rsid w:val="00B85FE8"/>
    <w:rsid w:val="00B926F0"/>
    <w:rsid w:val="00B97FE6"/>
    <w:rsid w:val="00BA1B04"/>
    <w:rsid w:val="00BA6579"/>
    <w:rsid w:val="00BB0B68"/>
    <w:rsid w:val="00BB1872"/>
    <w:rsid w:val="00BB3571"/>
    <w:rsid w:val="00BB383D"/>
    <w:rsid w:val="00BB41FC"/>
    <w:rsid w:val="00BB4FF9"/>
    <w:rsid w:val="00BB538C"/>
    <w:rsid w:val="00BB56D8"/>
    <w:rsid w:val="00BC1577"/>
    <w:rsid w:val="00BC2AD8"/>
    <w:rsid w:val="00BC487B"/>
    <w:rsid w:val="00BD4273"/>
    <w:rsid w:val="00BD429F"/>
    <w:rsid w:val="00BD6738"/>
    <w:rsid w:val="00BE2B7A"/>
    <w:rsid w:val="00BE35F6"/>
    <w:rsid w:val="00BE55C9"/>
    <w:rsid w:val="00BE6D16"/>
    <w:rsid w:val="00BE7BFA"/>
    <w:rsid w:val="00BF0B38"/>
    <w:rsid w:val="00BF165E"/>
    <w:rsid w:val="00BF2CC3"/>
    <w:rsid w:val="00BF6740"/>
    <w:rsid w:val="00C031D5"/>
    <w:rsid w:val="00C056CC"/>
    <w:rsid w:val="00C103FB"/>
    <w:rsid w:val="00C10606"/>
    <w:rsid w:val="00C113F6"/>
    <w:rsid w:val="00C126EC"/>
    <w:rsid w:val="00C15102"/>
    <w:rsid w:val="00C1535C"/>
    <w:rsid w:val="00C156D7"/>
    <w:rsid w:val="00C16681"/>
    <w:rsid w:val="00C1762D"/>
    <w:rsid w:val="00C31542"/>
    <w:rsid w:val="00C330CB"/>
    <w:rsid w:val="00C33BCB"/>
    <w:rsid w:val="00C36717"/>
    <w:rsid w:val="00C36CFD"/>
    <w:rsid w:val="00C36E9B"/>
    <w:rsid w:val="00C4344F"/>
    <w:rsid w:val="00C43453"/>
    <w:rsid w:val="00C44405"/>
    <w:rsid w:val="00C45845"/>
    <w:rsid w:val="00C47270"/>
    <w:rsid w:val="00C52DE4"/>
    <w:rsid w:val="00C52E33"/>
    <w:rsid w:val="00C53701"/>
    <w:rsid w:val="00C53D53"/>
    <w:rsid w:val="00C54221"/>
    <w:rsid w:val="00C6094C"/>
    <w:rsid w:val="00C60980"/>
    <w:rsid w:val="00C636D1"/>
    <w:rsid w:val="00C7002A"/>
    <w:rsid w:val="00C714C7"/>
    <w:rsid w:val="00C72437"/>
    <w:rsid w:val="00C73F74"/>
    <w:rsid w:val="00C81D65"/>
    <w:rsid w:val="00C84054"/>
    <w:rsid w:val="00C862EF"/>
    <w:rsid w:val="00C86894"/>
    <w:rsid w:val="00C9279A"/>
    <w:rsid w:val="00C92957"/>
    <w:rsid w:val="00C92B56"/>
    <w:rsid w:val="00C95650"/>
    <w:rsid w:val="00CA252E"/>
    <w:rsid w:val="00CA5336"/>
    <w:rsid w:val="00CB10C0"/>
    <w:rsid w:val="00CB496E"/>
    <w:rsid w:val="00CC05BE"/>
    <w:rsid w:val="00CC2AAB"/>
    <w:rsid w:val="00CC3F3A"/>
    <w:rsid w:val="00CC609B"/>
    <w:rsid w:val="00CC6421"/>
    <w:rsid w:val="00CC7925"/>
    <w:rsid w:val="00CC7D07"/>
    <w:rsid w:val="00CC7F61"/>
    <w:rsid w:val="00CD06AF"/>
    <w:rsid w:val="00CD5845"/>
    <w:rsid w:val="00CD5F6A"/>
    <w:rsid w:val="00CD5FF4"/>
    <w:rsid w:val="00CD6F24"/>
    <w:rsid w:val="00CD7FF1"/>
    <w:rsid w:val="00CE15BA"/>
    <w:rsid w:val="00CE2362"/>
    <w:rsid w:val="00CE2BE1"/>
    <w:rsid w:val="00CE6409"/>
    <w:rsid w:val="00CF18EA"/>
    <w:rsid w:val="00CF23D6"/>
    <w:rsid w:val="00CF479A"/>
    <w:rsid w:val="00CF4967"/>
    <w:rsid w:val="00CF54C9"/>
    <w:rsid w:val="00CF64C6"/>
    <w:rsid w:val="00CF665A"/>
    <w:rsid w:val="00D0018C"/>
    <w:rsid w:val="00D00974"/>
    <w:rsid w:val="00D01FCD"/>
    <w:rsid w:val="00D0224F"/>
    <w:rsid w:val="00D041DD"/>
    <w:rsid w:val="00D04A7E"/>
    <w:rsid w:val="00D05948"/>
    <w:rsid w:val="00D05983"/>
    <w:rsid w:val="00D05A04"/>
    <w:rsid w:val="00D06729"/>
    <w:rsid w:val="00D06A85"/>
    <w:rsid w:val="00D102E2"/>
    <w:rsid w:val="00D103DD"/>
    <w:rsid w:val="00D11924"/>
    <w:rsid w:val="00D1375F"/>
    <w:rsid w:val="00D1707F"/>
    <w:rsid w:val="00D17ECC"/>
    <w:rsid w:val="00D21DBD"/>
    <w:rsid w:val="00D270EF"/>
    <w:rsid w:val="00D331BE"/>
    <w:rsid w:val="00D376F7"/>
    <w:rsid w:val="00D4154E"/>
    <w:rsid w:val="00D4177F"/>
    <w:rsid w:val="00D41960"/>
    <w:rsid w:val="00D44E63"/>
    <w:rsid w:val="00D45CE2"/>
    <w:rsid w:val="00D463BC"/>
    <w:rsid w:val="00D463C7"/>
    <w:rsid w:val="00D469C5"/>
    <w:rsid w:val="00D4705A"/>
    <w:rsid w:val="00D4729E"/>
    <w:rsid w:val="00D4793B"/>
    <w:rsid w:val="00D518D9"/>
    <w:rsid w:val="00D5259A"/>
    <w:rsid w:val="00D54900"/>
    <w:rsid w:val="00D54A84"/>
    <w:rsid w:val="00D558EE"/>
    <w:rsid w:val="00D572E7"/>
    <w:rsid w:val="00D57770"/>
    <w:rsid w:val="00D629A8"/>
    <w:rsid w:val="00D631C9"/>
    <w:rsid w:val="00D64C2B"/>
    <w:rsid w:val="00D71F4D"/>
    <w:rsid w:val="00D7217F"/>
    <w:rsid w:val="00D74500"/>
    <w:rsid w:val="00D750A1"/>
    <w:rsid w:val="00D76220"/>
    <w:rsid w:val="00D772A2"/>
    <w:rsid w:val="00D83A37"/>
    <w:rsid w:val="00D84857"/>
    <w:rsid w:val="00D8512E"/>
    <w:rsid w:val="00D8654D"/>
    <w:rsid w:val="00D87B33"/>
    <w:rsid w:val="00D929C6"/>
    <w:rsid w:val="00DA0841"/>
    <w:rsid w:val="00DA1297"/>
    <w:rsid w:val="00DA46B8"/>
    <w:rsid w:val="00DA5A7C"/>
    <w:rsid w:val="00DA70E3"/>
    <w:rsid w:val="00DB0279"/>
    <w:rsid w:val="00DB07E5"/>
    <w:rsid w:val="00DB22C2"/>
    <w:rsid w:val="00DB364D"/>
    <w:rsid w:val="00DB5398"/>
    <w:rsid w:val="00DB6369"/>
    <w:rsid w:val="00DB636A"/>
    <w:rsid w:val="00DC3EAE"/>
    <w:rsid w:val="00DC4445"/>
    <w:rsid w:val="00DD2F98"/>
    <w:rsid w:val="00DD395C"/>
    <w:rsid w:val="00DE0070"/>
    <w:rsid w:val="00DE0C58"/>
    <w:rsid w:val="00DE4768"/>
    <w:rsid w:val="00DE5A55"/>
    <w:rsid w:val="00DF10B4"/>
    <w:rsid w:val="00DF3802"/>
    <w:rsid w:val="00DF510D"/>
    <w:rsid w:val="00E0093C"/>
    <w:rsid w:val="00E0178E"/>
    <w:rsid w:val="00E02251"/>
    <w:rsid w:val="00E04A91"/>
    <w:rsid w:val="00E054C2"/>
    <w:rsid w:val="00E05724"/>
    <w:rsid w:val="00E0655C"/>
    <w:rsid w:val="00E1188E"/>
    <w:rsid w:val="00E118E8"/>
    <w:rsid w:val="00E119A0"/>
    <w:rsid w:val="00E13768"/>
    <w:rsid w:val="00E15988"/>
    <w:rsid w:val="00E15BF0"/>
    <w:rsid w:val="00E17A07"/>
    <w:rsid w:val="00E21E20"/>
    <w:rsid w:val="00E27F26"/>
    <w:rsid w:val="00E314C7"/>
    <w:rsid w:val="00E318DF"/>
    <w:rsid w:val="00E31C8D"/>
    <w:rsid w:val="00E33940"/>
    <w:rsid w:val="00E34096"/>
    <w:rsid w:val="00E365E8"/>
    <w:rsid w:val="00E372F2"/>
    <w:rsid w:val="00E4036A"/>
    <w:rsid w:val="00E40574"/>
    <w:rsid w:val="00E42834"/>
    <w:rsid w:val="00E44DF1"/>
    <w:rsid w:val="00E471C7"/>
    <w:rsid w:val="00E478BF"/>
    <w:rsid w:val="00E47A57"/>
    <w:rsid w:val="00E50067"/>
    <w:rsid w:val="00E507E4"/>
    <w:rsid w:val="00E51292"/>
    <w:rsid w:val="00E52A8E"/>
    <w:rsid w:val="00E57368"/>
    <w:rsid w:val="00E57653"/>
    <w:rsid w:val="00E626C1"/>
    <w:rsid w:val="00E62791"/>
    <w:rsid w:val="00E641E4"/>
    <w:rsid w:val="00E642A2"/>
    <w:rsid w:val="00E64614"/>
    <w:rsid w:val="00E671B0"/>
    <w:rsid w:val="00E671E2"/>
    <w:rsid w:val="00E713EE"/>
    <w:rsid w:val="00E73E69"/>
    <w:rsid w:val="00E83FD0"/>
    <w:rsid w:val="00E852E4"/>
    <w:rsid w:val="00E8535B"/>
    <w:rsid w:val="00E85B03"/>
    <w:rsid w:val="00E923C2"/>
    <w:rsid w:val="00E936A5"/>
    <w:rsid w:val="00E9567D"/>
    <w:rsid w:val="00EA099A"/>
    <w:rsid w:val="00EA2A17"/>
    <w:rsid w:val="00EA5328"/>
    <w:rsid w:val="00EA69CE"/>
    <w:rsid w:val="00EA6F81"/>
    <w:rsid w:val="00EB111E"/>
    <w:rsid w:val="00EB7CE6"/>
    <w:rsid w:val="00EC0B95"/>
    <w:rsid w:val="00EC1424"/>
    <w:rsid w:val="00EC36A7"/>
    <w:rsid w:val="00EC7397"/>
    <w:rsid w:val="00ED0510"/>
    <w:rsid w:val="00ED5628"/>
    <w:rsid w:val="00ED727A"/>
    <w:rsid w:val="00ED78B1"/>
    <w:rsid w:val="00EE047E"/>
    <w:rsid w:val="00EE1171"/>
    <w:rsid w:val="00EE3C3B"/>
    <w:rsid w:val="00EE5968"/>
    <w:rsid w:val="00EE69AC"/>
    <w:rsid w:val="00EE7DBE"/>
    <w:rsid w:val="00EF1DF8"/>
    <w:rsid w:val="00EF2020"/>
    <w:rsid w:val="00EF2736"/>
    <w:rsid w:val="00EF28F3"/>
    <w:rsid w:val="00EF2BEE"/>
    <w:rsid w:val="00EF4B44"/>
    <w:rsid w:val="00EF4F30"/>
    <w:rsid w:val="00EF6075"/>
    <w:rsid w:val="00EF71CD"/>
    <w:rsid w:val="00F00439"/>
    <w:rsid w:val="00F035E6"/>
    <w:rsid w:val="00F06867"/>
    <w:rsid w:val="00F11C86"/>
    <w:rsid w:val="00F1216F"/>
    <w:rsid w:val="00F12842"/>
    <w:rsid w:val="00F12D67"/>
    <w:rsid w:val="00F135EA"/>
    <w:rsid w:val="00F164E1"/>
    <w:rsid w:val="00F23CBC"/>
    <w:rsid w:val="00F2414B"/>
    <w:rsid w:val="00F24B5B"/>
    <w:rsid w:val="00F26663"/>
    <w:rsid w:val="00F277D1"/>
    <w:rsid w:val="00F30472"/>
    <w:rsid w:val="00F30B22"/>
    <w:rsid w:val="00F331E6"/>
    <w:rsid w:val="00F35360"/>
    <w:rsid w:val="00F37F60"/>
    <w:rsid w:val="00F41383"/>
    <w:rsid w:val="00F43D37"/>
    <w:rsid w:val="00F44A88"/>
    <w:rsid w:val="00F4634E"/>
    <w:rsid w:val="00F52932"/>
    <w:rsid w:val="00F53155"/>
    <w:rsid w:val="00F53921"/>
    <w:rsid w:val="00F5399B"/>
    <w:rsid w:val="00F54A33"/>
    <w:rsid w:val="00F552DD"/>
    <w:rsid w:val="00F5582A"/>
    <w:rsid w:val="00F61266"/>
    <w:rsid w:val="00F6158C"/>
    <w:rsid w:val="00F61DD4"/>
    <w:rsid w:val="00F62E31"/>
    <w:rsid w:val="00F665DB"/>
    <w:rsid w:val="00F67A10"/>
    <w:rsid w:val="00F67EEC"/>
    <w:rsid w:val="00F813F0"/>
    <w:rsid w:val="00F82BC8"/>
    <w:rsid w:val="00F84E37"/>
    <w:rsid w:val="00F86D6A"/>
    <w:rsid w:val="00F87CB5"/>
    <w:rsid w:val="00F92710"/>
    <w:rsid w:val="00F92F09"/>
    <w:rsid w:val="00F94D7B"/>
    <w:rsid w:val="00F97D98"/>
    <w:rsid w:val="00FA109B"/>
    <w:rsid w:val="00FA1871"/>
    <w:rsid w:val="00FA4B48"/>
    <w:rsid w:val="00FA6D15"/>
    <w:rsid w:val="00FA7969"/>
    <w:rsid w:val="00FB0FE7"/>
    <w:rsid w:val="00FB40E5"/>
    <w:rsid w:val="00FB6556"/>
    <w:rsid w:val="00FB6D5B"/>
    <w:rsid w:val="00FC25BC"/>
    <w:rsid w:val="00FC2971"/>
    <w:rsid w:val="00FC68EF"/>
    <w:rsid w:val="00FC7532"/>
    <w:rsid w:val="00FD07FF"/>
    <w:rsid w:val="00FD486F"/>
    <w:rsid w:val="00FD6626"/>
    <w:rsid w:val="00FD734A"/>
    <w:rsid w:val="00FE0921"/>
    <w:rsid w:val="00FE4578"/>
    <w:rsid w:val="00FF1518"/>
    <w:rsid w:val="00FF1628"/>
    <w:rsid w:val="00FF264F"/>
    <w:rsid w:val="00FF2A02"/>
    <w:rsid w:val="00FF4F0D"/>
    <w:rsid w:val="00FF5048"/>
    <w:rsid w:val="00FF6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34B4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8AA"/>
    <w:pPr>
      <w:widowControl w:val="0"/>
      <w:jc w:val="both"/>
    </w:pPr>
    <w:rPr>
      <w:kern w:val="2"/>
      <w:sz w:val="21"/>
      <w:szCs w:val="24"/>
    </w:rPr>
  </w:style>
  <w:style w:type="paragraph" w:styleId="1">
    <w:name w:val="heading 1"/>
    <w:basedOn w:val="a"/>
    <w:next w:val="a"/>
    <w:qFormat/>
    <w:rsid w:val="008D1C76"/>
    <w:pPr>
      <w:keepNext/>
      <w:outlineLvl w:val="0"/>
    </w:pPr>
    <w:rPr>
      <w:rFonts w:ascii="Arial" w:eastAsia="ＭＳ ゴシック" w:hAnsi="Arial"/>
      <w:sz w:val="24"/>
    </w:rPr>
  </w:style>
  <w:style w:type="paragraph" w:styleId="2">
    <w:name w:val="heading 2"/>
    <w:basedOn w:val="a"/>
    <w:next w:val="a"/>
    <w:qFormat/>
    <w:rsid w:val="008D1C76"/>
    <w:pPr>
      <w:keepNext/>
      <w:outlineLvl w:val="1"/>
    </w:pPr>
    <w:rPr>
      <w:rFonts w:ascii="Arial" w:eastAsia="ＭＳ ゴシック" w:hAnsi="Arial"/>
    </w:rPr>
  </w:style>
  <w:style w:type="paragraph" w:styleId="3">
    <w:name w:val="heading 3"/>
    <w:basedOn w:val="a"/>
    <w:qFormat/>
    <w:rsid w:val="008D1C7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1E6D"/>
    <w:pPr>
      <w:autoSpaceDE w:val="0"/>
      <w:autoSpaceDN w:val="0"/>
      <w:adjustRightInd w:val="0"/>
      <w:jc w:val="left"/>
    </w:pPr>
    <w:rPr>
      <w:rFonts w:cs="Century"/>
      <w:szCs w:val="21"/>
      <w:lang w:val="ja-JP"/>
    </w:rPr>
  </w:style>
  <w:style w:type="character" w:styleId="a4">
    <w:name w:val="footnote reference"/>
    <w:basedOn w:val="a0"/>
    <w:semiHidden/>
    <w:rsid w:val="00611E6D"/>
    <w:rPr>
      <w:rFonts w:ascii="Century" w:hAnsi="Century" w:cs="Century"/>
      <w:sz w:val="20"/>
      <w:szCs w:val="20"/>
      <w:vertAlign w:val="superscript"/>
      <w:lang w:val="ja-JP"/>
    </w:rPr>
  </w:style>
  <w:style w:type="table" w:styleId="a5">
    <w:name w:val="Table Grid"/>
    <w:basedOn w:val="a1"/>
    <w:rsid w:val="00494AE6"/>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494AE6"/>
    <w:pPr>
      <w:tabs>
        <w:tab w:val="center" w:pos="4252"/>
        <w:tab w:val="right" w:pos="8504"/>
      </w:tabs>
      <w:snapToGrid w:val="0"/>
    </w:pPr>
  </w:style>
  <w:style w:type="character" w:styleId="a7">
    <w:name w:val="page number"/>
    <w:basedOn w:val="a0"/>
    <w:rsid w:val="00494AE6"/>
  </w:style>
  <w:style w:type="paragraph" w:styleId="a8">
    <w:name w:val="Document Map"/>
    <w:basedOn w:val="a"/>
    <w:semiHidden/>
    <w:rsid w:val="00CC7F61"/>
    <w:pPr>
      <w:shd w:val="clear" w:color="auto" w:fill="000080"/>
    </w:pPr>
    <w:rPr>
      <w:rFonts w:ascii="Arial" w:eastAsia="ＭＳ ゴシック" w:hAnsi="Arial"/>
    </w:rPr>
  </w:style>
  <w:style w:type="paragraph" w:styleId="a9">
    <w:name w:val="Date"/>
    <w:basedOn w:val="a"/>
    <w:next w:val="a"/>
    <w:rsid w:val="008D1C76"/>
  </w:style>
  <w:style w:type="paragraph" w:styleId="30">
    <w:name w:val="Body Text Indent 3"/>
    <w:basedOn w:val="a"/>
    <w:rsid w:val="008D1C76"/>
    <w:pPr>
      <w:ind w:left="180" w:hanging="180"/>
    </w:pPr>
  </w:style>
  <w:style w:type="paragraph" w:styleId="aa">
    <w:name w:val="Body Text"/>
    <w:basedOn w:val="a"/>
    <w:link w:val="ab"/>
    <w:rsid w:val="008D1C76"/>
  </w:style>
  <w:style w:type="paragraph" w:styleId="ac">
    <w:name w:val="Body Text Indent"/>
    <w:basedOn w:val="a"/>
    <w:rsid w:val="008D1C76"/>
    <w:pPr>
      <w:ind w:leftChars="400" w:left="851"/>
    </w:pPr>
  </w:style>
  <w:style w:type="paragraph" w:styleId="ad">
    <w:name w:val="Note Heading"/>
    <w:basedOn w:val="a"/>
    <w:next w:val="a"/>
    <w:rsid w:val="008D1C76"/>
    <w:pPr>
      <w:jc w:val="center"/>
    </w:pPr>
    <w:rPr>
      <w:sz w:val="20"/>
    </w:rPr>
  </w:style>
  <w:style w:type="paragraph" w:styleId="ae">
    <w:name w:val="Closing"/>
    <w:basedOn w:val="a"/>
    <w:rsid w:val="008D1C76"/>
    <w:pPr>
      <w:jc w:val="right"/>
    </w:pPr>
    <w:rPr>
      <w:sz w:val="20"/>
    </w:rPr>
  </w:style>
  <w:style w:type="paragraph" w:styleId="20">
    <w:name w:val="Body Text Indent 2"/>
    <w:basedOn w:val="a"/>
    <w:rsid w:val="008D1C76"/>
    <w:pPr>
      <w:spacing w:line="480" w:lineRule="auto"/>
      <w:ind w:leftChars="400" w:left="851"/>
    </w:pPr>
  </w:style>
  <w:style w:type="paragraph" w:styleId="af">
    <w:name w:val="header"/>
    <w:basedOn w:val="a"/>
    <w:rsid w:val="008D1C76"/>
    <w:pPr>
      <w:tabs>
        <w:tab w:val="center" w:pos="4252"/>
        <w:tab w:val="right" w:pos="8504"/>
      </w:tabs>
      <w:snapToGrid w:val="0"/>
    </w:pPr>
  </w:style>
  <w:style w:type="paragraph" w:styleId="af0">
    <w:name w:val="Salutation"/>
    <w:basedOn w:val="a"/>
    <w:next w:val="a"/>
    <w:rsid w:val="008D1C76"/>
    <w:rPr>
      <w:rFonts w:ascii="ＭＳ ゴシック" w:eastAsia="ＭＳ ゴシック" w:hAnsi="ＭＳ ゴシック"/>
      <w:sz w:val="22"/>
      <w:szCs w:val="22"/>
    </w:rPr>
  </w:style>
  <w:style w:type="paragraph" w:styleId="21">
    <w:name w:val="Body Text 2"/>
    <w:basedOn w:val="a"/>
    <w:rsid w:val="008D1C76"/>
    <w:rPr>
      <w:rFonts w:ascii="ＭＳ 明朝" w:hAnsi="ＭＳ 明朝"/>
      <w:sz w:val="22"/>
    </w:rPr>
  </w:style>
  <w:style w:type="paragraph" w:styleId="af1">
    <w:name w:val="endnote text"/>
    <w:basedOn w:val="a"/>
    <w:semiHidden/>
    <w:rsid w:val="008D1C76"/>
    <w:pPr>
      <w:snapToGrid w:val="0"/>
      <w:jc w:val="left"/>
    </w:pPr>
  </w:style>
  <w:style w:type="character" w:styleId="af2">
    <w:name w:val="Hyperlink"/>
    <w:basedOn w:val="a0"/>
    <w:rsid w:val="008D1C76"/>
    <w:rPr>
      <w:color w:val="0000FF"/>
      <w:u w:val="single"/>
    </w:rPr>
  </w:style>
  <w:style w:type="paragraph" w:styleId="af3">
    <w:name w:val="Balloon Text"/>
    <w:basedOn w:val="a"/>
    <w:semiHidden/>
    <w:rsid w:val="008D1C76"/>
    <w:rPr>
      <w:rFonts w:ascii="Arial" w:eastAsia="ＭＳ ゴシック" w:hAnsi="Arial"/>
      <w:sz w:val="18"/>
      <w:szCs w:val="18"/>
    </w:rPr>
  </w:style>
  <w:style w:type="paragraph" w:styleId="Web">
    <w:name w:val="Normal (Web)"/>
    <w:basedOn w:val="a"/>
    <w:rsid w:val="008D1C7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8D1C76"/>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CM1">
    <w:name w:val="CM1"/>
    <w:basedOn w:val="Default"/>
    <w:next w:val="Default"/>
    <w:rsid w:val="008D1C76"/>
    <w:rPr>
      <w:color w:val="auto"/>
    </w:rPr>
  </w:style>
  <w:style w:type="paragraph" w:customStyle="1" w:styleId="CM14">
    <w:name w:val="CM14"/>
    <w:basedOn w:val="Default"/>
    <w:next w:val="Default"/>
    <w:rsid w:val="008D1C76"/>
    <w:pPr>
      <w:spacing w:after="488"/>
    </w:pPr>
    <w:rPr>
      <w:color w:val="auto"/>
    </w:rPr>
  </w:style>
  <w:style w:type="paragraph" w:customStyle="1" w:styleId="CM15">
    <w:name w:val="CM15"/>
    <w:basedOn w:val="Default"/>
    <w:next w:val="Default"/>
    <w:rsid w:val="008D1C76"/>
    <w:pPr>
      <w:spacing w:after="245"/>
    </w:pPr>
    <w:rPr>
      <w:color w:val="auto"/>
    </w:rPr>
  </w:style>
  <w:style w:type="paragraph" w:customStyle="1" w:styleId="CM2">
    <w:name w:val="CM2"/>
    <w:basedOn w:val="Default"/>
    <w:next w:val="Default"/>
    <w:rsid w:val="008D1C76"/>
    <w:rPr>
      <w:color w:val="auto"/>
    </w:rPr>
  </w:style>
  <w:style w:type="paragraph" w:customStyle="1" w:styleId="CM3">
    <w:name w:val="CM3"/>
    <w:basedOn w:val="Default"/>
    <w:next w:val="Default"/>
    <w:rsid w:val="008D1C76"/>
    <w:pPr>
      <w:spacing w:line="246" w:lineRule="atLeast"/>
    </w:pPr>
    <w:rPr>
      <w:color w:val="auto"/>
    </w:rPr>
  </w:style>
  <w:style w:type="paragraph" w:customStyle="1" w:styleId="CM4">
    <w:name w:val="CM4"/>
    <w:basedOn w:val="Default"/>
    <w:next w:val="Default"/>
    <w:rsid w:val="008D1C76"/>
    <w:pPr>
      <w:spacing w:line="248" w:lineRule="atLeast"/>
    </w:pPr>
    <w:rPr>
      <w:color w:val="auto"/>
    </w:rPr>
  </w:style>
  <w:style w:type="paragraph" w:customStyle="1" w:styleId="CM17">
    <w:name w:val="CM17"/>
    <w:basedOn w:val="Default"/>
    <w:next w:val="Default"/>
    <w:rsid w:val="008D1C76"/>
    <w:pPr>
      <w:spacing w:after="247"/>
    </w:pPr>
    <w:rPr>
      <w:color w:val="auto"/>
    </w:rPr>
  </w:style>
  <w:style w:type="paragraph" w:customStyle="1" w:styleId="CM5">
    <w:name w:val="CM5"/>
    <w:basedOn w:val="Default"/>
    <w:next w:val="Default"/>
    <w:rsid w:val="008D1C76"/>
    <w:pPr>
      <w:spacing w:line="248" w:lineRule="atLeast"/>
    </w:pPr>
    <w:rPr>
      <w:color w:val="auto"/>
    </w:rPr>
  </w:style>
  <w:style w:type="paragraph" w:customStyle="1" w:styleId="CM6">
    <w:name w:val="CM6"/>
    <w:basedOn w:val="Default"/>
    <w:next w:val="Default"/>
    <w:rsid w:val="008D1C76"/>
    <w:pPr>
      <w:spacing w:line="248" w:lineRule="atLeast"/>
    </w:pPr>
    <w:rPr>
      <w:color w:val="auto"/>
    </w:rPr>
  </w:style>
  <w:style w:type="paragraph" w:customStyle="1" w:styleId="CM16">
    <w:name w:val="CM16"/>
    <w:basedOn w:val="Default"/>
    <w:next w:val="Default"/>
    <w:rsid w:val="008D1C76"/>
    <w:pPr>
      <w:spacing w:after="168"/>
    </w:pPr>
    <w:rPr>
      <w:color w:val="auto"/>
    </w:rPr>
  </w:style>
  <w:style w:type="paragraph" w:customStyle="1" w:styleId="CM18">
    <w:name w:val="CM18"/>
    <w:basedOn w:val="Default"/>
    <w:next w:val="Default"/>
    <w:rsid w:val="008D1C76"/>
    <w:pPr>
      <w:spacing w:after="1243"/>
    </w:pPr>
    <w:rPr>
      <w:color w:val="auto"/>
    </w:rPr>
  </w:style>
  <w:style w:type="paragraph" w:customStyle="1" w:styleId="CM7">
    <w:name w:val="CM7"/>
    <w:basedOn w:val="Default"/>
    <w:next w:val="Default"/>
    <w:rsid w:val="008D1C76"/>
    <w:pPr>
      <w:spacing w:line="246" w:lineRule="atLeast"/>
    </w:pPr>
    <w:rPr>
      <w:color w:val="auto"/>
    </w:rPr>
  </w:style>
  <w:style w:type="paragraph" w:customStyle="1" w:styleId="CM8">
    <w:name w:val="CM8"/>
    <w:basedOn w:val="Default"/>
    <w:next w:val="Default"/>
    <w:rsid w:val="008D1C76"/>
    <w:pPr>
      <w:spacing w:line="246" w:lineRule="atLeast"/>
    </w:pPr>
    <w:rPr>
      <w:color w:val="auto"/>
    </w:rPr>
  </w:style>
  <w:style w:type="paragraph" w:customStyle="1" w:styleId="CM10">
    <w:name w:val="CM10"/>
    <w:basedOn w:val="Default"/>
    <w:next w:val="Default"/>
    <w:rsid w:val="008D1C76"/>
    <w:pPr>
      <w:spacing w:line="196" w:lineRule="atLeast"/>
    </w:pPr>
    <w:rPr>
      <w:color w:val="auto"/>
    </w:rPr>
  </w:style>
  <w:style w:type="paragraph" w:customStyle="1" w:styleId="CM11">
    <w:name w:val="CM11"/>
    <w:basedOn w:val="Default"/>
    <w:next w:val="Default"/>
    <w:rsid w:val="008D1C76"/>
    <w:pPr>
      <w:spacing w:line="246" w:lineRule="atLeast"/>
    </w:pPr>
    <w:rPr>
      <w:color w:val="auto"/>
    </w:rPr>
  </w:style>
  <w:style w:type="paragraph" w:customStyle="1" w:styleId="CM13">
    <w:name w:val="CM13"/>
    <w:basedOn w:val="Default"/>
    <w:next w:val="Default"/>
    <w:rsid w:val="008D1C76"/>
    <w:pPr>
      <w:spacing w:line="246" w:lineRule="atLeast"/>
    </w:pPr>
    <w:rPr>
      <w:color w:val="auto"/>
    </w:rPr>
  </w:style>
  <w:style w:type="paragraph" w:styleId="af4">
    <w:name w:val="annotation text"/>
    <w:basedOn w:val="a"/>
    <w:link w:val="af5"/>
    <w:semiHidden/>
    <w:rsid w:val="008D1C76"/>
    <w:pPr>
      <w:jc w:val="left"/>
    </w:pPr>
  </w:style>
  <w:style w:type="paragraph" w:styleId="af6">
    <w:name w:val="annotation subject"/>
    <w:basedOn w:val="af4"/>
    <w:next w:val="af4"/>
    <w:semiHidden/>
    <w:rsid w:val="008D1C76"/>
    <w:rPr>
      <w:b/>
      <w:bCs/>
    </w:rPr>
  </w:style>
  <w:style w:type="character" w:customStyle="1" w:styleId="ab">
    <w:name w:val="本文 (文字)"/>
    <w:basedOn w:val="a0"/>
    <w:link w:val="aa"/>
    <w:rsid w:val="00A77B97"/>
    <w:rPr>
      <w:kern w:val="2"/>
      <w:sz w:val="21"/>
      <w:szCs w:val="24"/>
    </w:rPr>
  </w:style>
  <w:style w:type="character" w:customStyle="1" w:styleId="af5">
    <w:name w:val="コメント文字列 (文字)"/>
    <w:basedOn w:val="a0"/>
    <w:link w:val="af4"/>
    <w:semiHidden/>
    <w:rsid w:val="001A5EC0"/>
    <w:rPr>
      <w:kern w:val="2"/>
      <w:sz w:val="21"/>
      <w:szCs w:val="24"/>
    </w:rPr>
  </w:style>
  <w:style w:type="character" w:styleId="af7">
    <w:name w:val="annotation reference"/>
    <w:rsid w:val="001A5EC0"/>
    <w:rPr>
      <w:sz w:val="18"/>
      <w:szCs w:val="18"/>
    </w:rPr>
  </w:style>
  <w:style w:type="paragraph" w:customStyle="1" w:styleId="af8">
    <w:name w:val="一太郎８"/>
    <w:rsid w:val="001A5EC0"/>
    <w:pPr>
      <w:widowControl w:val="0"/>
      <w:wordWrap w:val="0"/>
      <w:autoSpaceDE w:val="0"/>
      <w:autoSpaceDN w:val="0"/>
      <w:adjustRightInd w:val="0"/>
      <w:spacing w:line="383" w:lineRule="atLeast"/>
      <w:jc w:val="both"/>
    </w:pPr>
    <w:rPr>
      <w:rFonts w:eastAsia="ＭＳ ゴシック"/>
      <w:spacing w:val="1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977769">
      <w:bodyDiv w:val="1"/>
      <w:marLeft w:val="75"/>
      <w:marRight w:val="75"/>
      <w:marTop w:val="0"/>
      <w:marBottom w:val="0"/>
      <w:divBdr>
        <w:top w:val="none" w:sz="0" w:space="0" w:color="auto"/>
        <w:left w:val="none" w:sz="0" w:space="0" w:color="auto"/>
        <w:bottom w:val="none" w:sz="0" w:space="0" w:color="auto"/>
        <w:right w:val="none" w:sz="0" w:space="0" w:color="auto"/>
      </w:divBdr>
      <w:divsChild>
        <w:div w:id="1989362206">
          <w:marLeft w:val="0"/>
          <w:marRight w:val="-2625"/>
          <w:marTop w:val="0"/>
          <w:marBottom w:val="0"/>
          <w:divBdr>
            <w:top w:val="none" w:sz="0" w:space="0" w:color="auto"/>
            <w:left w:val="none" w:sz="0" w:space="0" w:color="auto"/>
            <w:bottom w:val="none" w:sz="0" w:space="0" w:color="auto"/>
            <w:right w:val="none" w:sz="0" w:space="0" w:color="auto"/>
          </w:divBdr>
          <w:divsChild>
            <w:div w:id="1371342691">
              <w:marLeft w:val="0"/>
              <w:marRight w:val="2625"/>
              <w:marTop w:val="0"/>
              <w:marBottom w:val="0"/>
              <w:divBdr>
                <w:top w:val="none" w:sz="0" w:space="0" w:color="auto"/>
                <w:left w:val="none" w:sz="0" w:space="0" w:color="auto"/>
                <w:bottom w:val="none" w:sz="0" w:space="0" w:color="auto"/>
                <w:right w:val="none" w:sz="0" w:space="0" w:color="auto"/>
              </w:divBdr>
              <w:divsChild>
                <w:div w:id="749084386">
                  <w:marLeft w:val="0"/>
                  <w:marRight w:val="0"/>
                  <w:marTop w:val="0"/>
                  <w:marBottom w:val="0"/>
                  <w:divBdr>
                    <w:top w:val="none" w:sz="0" w:space="0" w:color="auto"/>
                    <w:left w:val="none" w:sz="0" w:space="0" w:color="auto"/>
                    <w:bottom w:val="none" w:sz="0" w:space="0" w:color="auto"/>
                    <w:right w:val="none" w:sz="0" w:space="0" w:color="auto"/>
                  </w:divBdr>
                  <w:divsChild>
                    <w:div w:id="83689680">
                      <w:marLeft w:val="0"/>
                      <w:marRight w:val="0"/>
                      <w:marTop w:val="0"/>
                      <w:marBottom w:val="0"/>
                      <w:divBdr>
                        <w:top w:val="none" w:sz="0" w:space="0" w:color="auto"/>
                        <w:left w:val="none" w:sz="0" w:space="0" w:color="auto"/>
                        <w:bottom w:val="none" w:sz="0" w:space="0" w:color="auto"/>
                        <w:right w:val="none" w:sz="0" w:space="0" w:color="auto"/>
                      </w:divBdr>
                      <w:divsChild>
                        <w:div w:id="1948153274">
                          <w:marLeft w:val="0"/>
                          <w:marRight w:val="0"/>
                          <w:marTop w:val="0"/>
                          <w:marBottom w:val="0"/>
                          <w:divBdr>
                            <w:top w:val="none" w:sz="0" w:space="0" w:color="auto"/>
                            <w:left w:val="none" w:sz="0" w:space="0" w:color="auto"/>
                            <w:bottom w:val="none" w:sz="0" w:space="0" w:color="auto"/>
                            <w:right w:val="none" w:sz="0" w:space="0" w:color="auto"/>
                          </w:divBdr>
                          <w:divsChild>
                            <w:div w:id="818349877">
                              <w:marLeft w:val="0"/>
                              <w:marRight w:val="0"/>
                              <w:marTop w:val="0"/>
                              <w:marBottom w:val="0"/>
                              <w:divBdr>
                                <w:top w:val="none" w:sz="0" w:space="0" w:color="auto"/>
                                <w:left w:val="none" w:sz="0" w:space="0" w:color="auto"/>
                                <w:bottom w:val="none" w:sz="0" w:space="0" w:color="auto"/>
                                <w:right w:val="none" w:sz="0" w:space="0" w:color="auto"/>
                              </w:divBdr>
                              <w:divsChild>
                                <w:div w:id="1156606601">
                                  <w:marLeft w:val="0"/>
                                  <w:marRight w:val="0"/>
                                  <w:marTop w:val="0"/>
                                  <w:marBottom w:val="0"/>
                                  <w:divBdr>
                                    <w:top w:val="none" w:sz="0" w:space="0" w:color="auto"/>
                                    <w:left w:val="none" w:sz="0" w:space="0" w:color="auto"/>
                                    <w:bottom w:val="none" w:sz="0" w:space="0" w:color="auto"/>
                                    <w:right w:val="none" w:sz="0" w:space="0" w:color="auto"/>
                                  </w:divBdr>
                                  <w:divsChild>
                                    <w:div w:id="247857951">
                                      <w:marLeft w:val="0"/>
                                      <w:marRight w:val="0"/>
                                      <w:marTop w:val="0"/>
                                      <w:marBottom w:val="0"/>
                                      <w:divBdr>
                                        <w:top w:val="none" w:sz="0" w:space="0" w:color="auto"/>
                                        <w:left w:val="none" w:sz="0" w:space="0" w:color="auto"/>
                                        <w:bottom w:val="none" w:sz="0" w:space="0" w:color="auto"/>
                                        <w:right w:val="none" w:sz="0" w:space="0" w:color="auto"/>
                                      </w:divBdr>
                                      <w:divsChild>
                                        <w:div w:id="531653786">
                                          <w:marLeft w:val="240"/>
                                          <w:marRight w:val="0"/>
                                          <w:marTop w:val="0"/>
                                          <w:marBottom w:val="0"/>
                                          <w:divBdr>
                                            <w:top w:val="none" w:sz="0" w:space="0" w:color="auto"/>
                                            <w:left w:val="none" w:sz="0" w:space="0" w:color="auto"/>
                                            <w:bottom w:val="none" w:sz="0" w:space="0" w:color="auto"/>
                                            <w:right w:val="none" w:sz="0" w:space="0" w:color="auto"/>
                                          </w:divBdr>
                                        </w:div>
                                        <w:div w:id="936131152">
                                          <w:marLeft w:val="240"/>
                                          <w:marRight w:val="0"/>
                                          <w:marTop w:val="0"/>
                                          <w:marBottom w:val="0"/>
                                          <w:divBdr>
                                            <w:top w:val="none" w:sz="0" w:space="0" w:color="auto"/>
                                            <w:left w:val="none" w:sz="0" w:space="0" w:color="auto"/>
                                            <w:bottom w:val="none" w:sz="0" w:space="0" w:color="auto"/>
                                            <w:right w:val="none" w:sz="0" w:space="0" w:color="auto"/>
                                          </w:divBdr>
                                          <w:divsChild>
                                            <w:div w:id="214776287">
                                              <w:marLeft w:val="240"/>
                                              <w:marRight w:val="0"/>
                                              <w:marTop w:val="0"/>
                                              <w:marBottom w:val="0"/>
                                              <w:divBdr>
                                                <w:top w:val="none" w:sz="0" w:space="0" w:color="auto"/>
                                                <w:left w:val="none" w:sz="0" w:space="0" w:color="auto"/>
                                                <w:bottom w:val="none" w:sz="0" w:space="0" w:color="auto"/>
                                                <w:right w:val="none" w:sz="0" w:space="0" w:color="auto"/>
                                              </w:divBdr>
                                            </w:div>
                                            <w:div w:id="1296713765">
                                              <w:marLeft w:val="240"/>
                                              <w:marRight w:val="0"/>
                                              <w:marTop w:val="0"/>
                                              <w:marBottom w:val="0"/>
                                              <w:divBdr>
                                                <w:top w:val="none" w:sz="0" w:space="0" w:color="auto"/>
                                                <w:left w:val="none" w:sz="0" w:space="0" w:color="auto"/>
                                                <w:bottom w:val="none" w:sz="0" w:space="0" w:color="auto"/>
                                                <w:right w:val="none" w:sz="0" w:space="0" w:color="auto"/>
                                              </w:divBdr>
                                            </w:div>
                                            <w:div w:id="1339694251">
                                              <w:marLeft w:val="240"/>
                                              <w:marRight w:val="0"/>
                                              <w:marTop w:val="0"/>
                                              <w:marBottom w:val="0"/>
                                              <w:divBdr>
                                                <w:top w:val="none" w:sz="0" w:space="0" w:color="auto"/>
                                                <w:left w:val="none" w:sz="0" w:space="0" w:color="auto"/>
                                                <w:bottom w:val="none" w:sz="0" w:space="0" w:color="auto"/>
                                                <w:right w:val="none" w:sz="0" w:space="0" w:color="auto"/>
                                              </w:divBdr>
                                            </w:div>
                                            <w:div w:id="1390962102">
                                              <w:marLeft w:val="240"/>
                                              <w:marRight w:val="0"/>
                                              <w:marTop w:val="0"/>
                                              <w:marBottom w:val="0"/>
                                              <w:divBdr>
                                                <w:top w:val="none" w:sz="0" w:space="0" w:color="auto"/>
                                                <w:left w:val="none" w:sz="0" w:space="0" w:color="auto"/>
                                                <w:bottom w:val="none" w:sz="0" w:space="0" w:color="auto"/>
                                                <w:right w:val="none" w:sz="0" w:space="0" w:color="auto"/>
                                              </w:divBdr>
                                            </w:div>
                                            <w:div w:id="1412119990">
                                              <w:marLeft w:val="240"/>
                                              <w:marRight w:val="0"/>
                                              <w:marTop w:val="0"/>
                                              <w:marBottom w:val="0"/>
                                              <w:divBdr>
                                                <w:top w:val="none" w:sz="0" w:space="0" w:color="auto"/>
                                                <w:left w:val="none" w:sz="0" w:space="0" w:color="auto"/>
                                                <w:bottom w:val="none" w:sz="0" w:space="0" w:color="auto"/>
                                                <w:right w:val="none" w:sz="0" w:space="0" w:color="auto"/>
                                              </w:divBdr>
                                            </w:div>
                                            <w:div w:id="1655791671">
                                              <w:marLeft w:val="240"/>
                                              <w:marRight w:val="0"/>
                                              <w:marTop w:val="0"/>
                                              <w:marBottom w:val="0"/>
                                              <w:divBdr>
                                                <w:top w:val="none" w:sz="0" w:space="0" w:color="auto"/>
                                                <w:left w:val="none" w:sz="0" w:space="0" w:color="auto"/>
                                                <w:bottom w:val="none" w:sz="0" w:space="0" w:color="auto"/>
                                                <w:right w:val="none" w:sz="0" w:space="0" w:color="auto"/>
                                              </w:divBdr>
                                            </w:div>
                                            <w:div w:id="1686250707">
                                              <w:marLeft w:val="240"/>
                                              <w:marRight w:val="0"/>
                                              <w:marTop w:val="0"/>
                                              <w:marBottom w:val="0"/>
                                              <w:divBdr>
                                                <w:top w:val="none" w:sz="0" w:space="0" w:color="auto"/>
                                                <w:left w:val="none" w:sz="0" w:space="0" w:color="auto"/>
                                                <w:bottom w:val="none" w:sz="0" w:space="0" w:color="auto"/>
                                                <w:right w:val="none" w:sz="0" w:space="0" w:color="auto"/>
                                              </w:divBdr>
                                            </w:div>
                                            <w:div w:id="2139176383">
                                              <w:marLeft w:val="240"/>
                                              <w:marRight w:val="0"/>
                                              <w:marTop w:val="0"/>
                                              <w:marBottom w:val="0"/>
                                              <w:divBdr>
                                                <w:top w:val="none" w:sz="0" w:space="0" w:color="auto"/>
                                                <w:left w:val="none" w:sz="0" w:space="0" w:color="auto"/>
                                                <w:bottom w:val="none" w:sz="0" w:space="0" w:color="auto"/>
                                                <w:right w:val="none" w:sz="0" w:space="0" w:color="auto"/>
                                              </w:divBdr>
                                            </w:div>
                                          </w:divsChild>
                                        </w:div>
                                        <w:div w:id="1722561522">
                                          <w:marLeft w:val="144"/>
                                          <w:marRight w:val="0"/>
                                          <w:marTop w:val="0"/>
                                          <w:marBottom w:val="0"/>
                                          <w:divBdr>
                                            <w:top w:val="none" w:sz="0" w:space="0" w:color="auto"/>
                                            <w:left w:val="none" w:sz="0" w:space="0" w:color="auto"/>
                                            <w:bottom w:val="none" w:sz="0" w:space="0" w:color="auto"/>
                                            <w:right w:val="none" w:sz="0" w:space="0" w:color="auto"/>
                                          </w:divBdr>
                                        </w:div>
                                        <w:div w:id="18351032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246333">
      <w:bodyDiv w:val="1"/>
      <w:marLeft w:val="75"/>
      <w:marRight w:val="75"/>
      <w:marTop w:val="0"/>
      <w:marBottom w:val="0"/>
      <w:divBdr>
        <w:top w:val="none" w:sz="0" w:space="0" w:color="auto"/>
        <w:left w:val="none" w:sz="0" w:space="0" w:color="auto"/>
        <w:bottom w:val="none" w:sz="0" w:space="0" w:color="auto"/>
        <w:right w:val="none" w:sz="0" w:space="0" w:color="auto"/>
      </w:divBdr>
      <w:divsChild>
        <w:div w:id="1507554019">
          <w:marLeft w:val="0"/>
          <w:marRight w:val="-2625"/>
          <w:marTop w:val="0"/>
          <w:marBottom w:val="0"/>
          <w:divBdr>
            <w:top w:val="none" w:sz="0" w:space="0" w:color="auto"/>
            <w:left w:val="none" w:sz="0" w:space="0" w:color="auto"/>
            <w:bottom w:val="none" w:sz="0" w:space="0" w:color="auto"/>
            <w:right w:val="none" w:sz="0" w:space="0" w:color="auto"/>
          </w:divBdr>
          <w:divsChild>
            <w:div w:id="406617409">
              <w:marLeft w:val="0"/>
              <w:marRight w:val="2625"/>
              <w:marTop w:val="0"/>
              <w:marBottom w:val="0"/>
              <w:divBdr>
                <w:top w:val="none" w:sz="0" w:space="0" w:color="auto"/>
                <w:left w:val="none" w:sz="0" w:space="0" w:color="auto"/>
                <w:bottom w:val="none" w:sz="0" w:space="0" w:color="auto"/>
                <w:right w:val="none" w:sz="0" w:space="0" w:color="auto"/>
              </w:divBdr>
              <w:divsChild>
                <w:div w:id="1867907963">
                  <w:marLeft w:val="0"/>
                  <w:marRight w:val="0"/>
                  <w:marTop w:val="0"/>
                  <w:marBottom w:val="0"/>
                  <w:divBdr>
                    <w:top w:val="none" w:sz="0" w:space="0" w:color="auto"/>
                    <w:left w:val="none" w:sz="0" w:space="0" w:color="auto"/>
                    <w:bottom w:val="none" w:sz="0" w:space="0" w:color="auto"/>
                    <w:right w:val="none" w:sz="0" w:space="0" w:color="auto"/>
                  </w:divBdr>
                  <w:divsChild>
                    <w:div w:id="1379282470">
                      <w:marLeft w:val="0"/>
                      <w:marRight w:val="0"/>
                      <w:marTop w:val="0"/>
                      <w:marBottom w:val="0"/>
                      <w:divBdr>
                        <w:top w:val="none" w:sz="0" w:space="0" w:color="auto"/>
                        <w:left w:val="none" w:sz="0" w:space="0" w:color="auto"/>
                        <w:bottom w:val="none" w:sz="0" w:space="0" w:color="auto"/>
                        <w:right w:val="none" w:sz="0" w:space="0" w:color="auto"/>
                      </w:divBdr>
                      <w:divsChild>
                        <w:div w:id="613251516">
                          <w:marLeft w:val="0"/>
                          <w:marRight w:val="0"/>
                          <w:marTop w:val="0"/>
                          <w:marBottom w:val="0"/>
                          <w:divBdr>
                            <w:top w:val="none" w:sz="0" w:space="0" w:color="auto"/>
                            <w:left w:val="none" w:sz="0" w:space="0" w:color="auto"/>
                            <w:bottom w:val="none" w:sz="0" w:space="0" w:color="auto"/>
                            <w:right w:val="none" w:sz="0" w:space="0" w:color="auto"/>
                          </w:divBdr>
                          <w:divsChild>
                            <w:div w:id="2075928610">
                              <w:marLeft w:val="0"/>
                              <w:marRight w:val="0"/>
                              <w:marTop w:val="0"/>
                              <w:marBottom w:val="0"/>
                              <w:divBdr>
                                <w:top w:val="none" w:sz="0" w:space="0" w:color="auto"/>
                                <w:left w:val="none" w:sz="0" w:space="0" w:color="auto"/>
                                <w:bottom w:val="none" w:sz="0" w:space="0" w:color="auto"/>
                                <w:right w:val="none" w:sz="0" w:space="0" w:color="auto"/>
                              </w:divBdr>
                              <w:divsChild>
                                <w:div w:id="1403135502">
                                  <w:marLeft w:val="0"/>
                                  <w:marRight w:val="0"/>
                                  <w:marTop w:val="0"/>
                                  <w:marBottom w:val="0"/>
                                  <w:divBdr>
                                    <w:top w:val="none" w:sz="0" w:space="0" w:color="auto"/>
                                    <w:left w:val="none" w:sz="0" w:space="0" w:color="auto"/>
                                    <w:bottom w:val="none" w:sz="0" w:space="0" w:color="auto"/>
                                    <w:right w:val="none" w:sz="0" w:space="0" w:color="auto"/>
                                  </w:divBdr>
                                  <w:divsChild>
                                    <w:div w:id="632634084">
                                      <w:marLeft w:val="0"/>
                                      <w:marRight w:val="0"/>
                                      <w:marTop w:val="0"/>
                                      <w:marBottom w:val="0"/>
                                      <w:divBdr>
                                        <w:top w:val="none" w:sz="0" w:space="0" w:color="auto"/>
                                        <w:left w:val="none" w:sz="0" w:space="0" w:color="auto"/>
                                        <w:bottom w:val="none" w:sz="0" w:space="0" w:color="auto"/>
                                        <w:right w:val="none" w:sz="0" w:space="0" w:color="auto"/>
                                      </w:divBdr>
                                      <w:divsChild>
                                        <w:div w:id="417288473">
                                          <w:marLeft w:val="240"/>
                                          <w:marRight w:val="0"/>
                                          <w:marTop w:val="0"/>
                                          <w:marBottom w:val="0"/>
                                          <w:divBdr>
                                            <w:top w:val="none" w:sz="0" w:space="0" w:color="auto"/>
                                            <w:left w:val="none" w:sz="0" w:space="0" w:color="auto"/>
                                            <w:bottom w:val="none" w:sz="0" w:space="0" w:color="auto"/>
                                            <w:right w:val="none" w:sz="0" w:space="0" w:color="auto"/>
                                          </w:divBdr>
                                        </w:div>
                                        <w:div w:id="618611160">
                                          <w:marLeft w:val="240"/>
                                          <w:marRight w:val="0"/>
                                          <w:marTop w:val="0"/>
                                          <w:marBottom w:val="0"/>
                                          <w:divBdr>
                                            <w:top w:val="none" w:sz="0" w:space="0" w:color="auto"/>
                                            <w:left w:val="none" w:sz="0" w:space="0" w:color="auto"/>
                                            <w:bottom w:val="none" w:sz="0" w:space="0" w:color="auto"/>
                                            <w:right w:val="none" w:sz="0" w:space="0" w:color="auto"/>
                                          </w:divBdr>
                                        </w:div>
                                        <w:div w:id="863860802">
                                          <w:marLeft w:val="240"/>
                                          <w:marRight w:val="0"/>
                                          <w:marTop w:val="0"/>
                                          <w:marBottom w:val="0"/>
                                          <w:divBdr>
                                            <w:top w:val="none" w:sz="0" w:space="0" w:color="auto"/>
                                            <w:left w:val="none" w:sz="0" w:space="0" w:color="auto"/>
                                            <w:bottom w:val="none" w:sz="0" w:space="0" w:color="auto"/>
                                            <w:right w:val="none" w:sz="0" w:space="0" w:color="auto"/>
                                          </w:divBdr>
                                        </w:div>
                                        <w:div w:id="1068306784">
                                          <w:marLeft w:val="144"/>
                                          <w:marRight w:val="0"/>
                                          <w:marTop w:val="0"/>
                                          <w:marBottom w:val="0"/>
                                          <w:divBdr>
                                            <w:top w:val="none" w:sz="0" w:space="0" w:color="auto"/>
                                            <w:left w:val="none" w:sz="0" w:space="0" w:color="auto"/>
                                            <w:bottom w:val="none" w:sz="0" w:space="0" w:color="auto"/>
                                            <w:right w:val="none" w:sz="0" w:space="0" w:color="auto"/>
                                          </w:divBdr>
                                        </w:div>
                                        <w:div w:id="15517202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659712">
      <w:bodyDiv w:val="1"/>
      <w:marLeft w:val="75"/>
      <w:marRight w:val="75"/>
      <w:marTop w:val="0"/>
      <w:marBottom w:val="0"/>
      <w:divBdr>
        <w:top w:val="none" w:sz="0" w:space="0" w:color="auto"/>
        <w:left w:val="none" w:sz="0" w:space="0" w:color="auto"/>
        <w:bottom w:val="none" w:sz="0" w:space="0" w:color="auto"/>
        <w:right w:val="none" w:sz="0" w:space="0" w:color="auto"/>
      </w:divBdr>
      <w:divsChild>
        <w:div w:id="1581333415">
          <w:marLeft w:val="0"/>
          <w:marRight w:val="-2625"/>
          <w:marTop w:val="0"/>
          <w:marBottom w:val="0"/>
          <w:divBdr>
            <w:top w:val="none" w:sz="0" w:space="0" w:color="auto"/>
            <w:left w:val="none" w:sz="0" w:space="0" w:color="auto"/>
            <w:bottom w:val="none" w:sz="0" w:space="0" w:color="auto"/>
            <w:right w:val="none" w:sz="0" w:space="0" w:color="auto"/>
          </w:divBdr>
          <w:divsChild>
            <w:div w:id="1289049817">
              <w:marLeft w:val="0"/>
              <w:marRight w:val="2625"/>
              <w:marTop w:val="0"/>
              <w:marBottom w:val="0"/>
              <w:divBdr>
                <w:top w:val="none" w:sz="0" w:space="0" w:color="auto"/>
                <w:left w:val="none" w:sz="0" w:space="0" w:color="auto"/>
                <w:bottom w:val="none" w:sz="0" w:space="0" w:color="auto"/>
                <w:right w:val="none" w:sz="0" w:space="0" w:color="auto"/>
              </w:divBdr>
              <w:divsChild>
                <w:div w:id="1056705972">
                  <w:marLeft w:val="0"/>
                  <w:marRight w:val="0"/>
                  <w:marTop w:val="0"/>
                  <w:marBottom w:val="0"/>
                  <w:divBdr>
                    <w:top w:val="none" w:sz="0" w:space="0" w:color="auto"/>
                    <w:left w:val="none" w:sz="0" w:space="0" w:color="auto"/>
                    <w:bottom w:val="none" w:sz="0" w:space="0" w:color="auto"/>
                    <w:right w:val="none" w:sz="0" w:space="0" w:color="auto"/>
                  </w:divBdr>
                  <w:divsChild>
                    <w:div w:id="486479405">
                      <w:marLeft w:val="0"/>
                      <w:marRight w:val="0"/>
                      <w:marTop w:val="0"/>
                      <w:marBottom w:val="0"/>
                      <w:divBdr>
                        <w:top w:val="none" w:sz="0" w:space="0" w:color="auto"/>
                        <w:left w:val="none" w:sz="0" w:space="0" w:color="auto"/>
                        <w:bottom w:val="none" w:sz="0" w:space="0" w:color="auto"/>
                        <w:right w:val="none" w:sz="0" w:space="0" w:color="auto"/>
                      </w:divBdr>
                      <w:divsChild>
                        <w:div w:id="750541297">
                          <w:marLeft w:val="0"/>
                          <w:marRight w:val="0"/>
                          <w:marTop w:val="0"/>
                          <w:marBottom w:val="0"/>
                          <w:divBdr>
                            <w:top w:val="none" w:sz="0" w:space="0" w:color="auto"/>
                            <w:left w:val="none" w:sz="0" w:space="0" w:color="auto"/>
                            <w:bottom w:val="none" w:sz="0" w:space="0" w:color="auto"/>
                            <w:right w:val="none" w:sz="0" w:space="0" w:color="auto"/>
                          </w:divBdr>
                          <w:divsChild>
                            <w:div w:id="1713576609">
                              <w:marLeft w:val="0"/>
                              <w:marRight w:val="0"/>
                              <w:marTop w:val="0"/>
                              <w:marBottom w:val="0"/>
                              <w:divBdr>
                                <w:top w:val="none" w:sz="0" w:space="0" w:color="auto"/>
                                <w:left w:val="none" w:sz="0" w:space="0" w:color="auto"/>
                                <w:bottom w:val="none" w:sz="0" w:space="0" w:color="auto"/>
                                <w:right w:val="none" w:sz="0" w:space="0" w:color="auto"/>
                              </w:divBdr>
                              <w:divsChild>
                                <w:div w:id="1925993837">
                                  <w:marLeft w:val="0"/>
                                  <w:marRight w:val="0"/>
                                  <w:marTop w:val="0"/>
                                  <w:marBottom w:val="0"/>
                                  <w:divBdr>
                                    <w:top w:val="none" w:sz="0" w:space="0" w:color="auto"/>
                                    <w:left w:val="none" w:sz="0" w:space="0" w:color="auto"/>
                                    <w:bottom w:val="none" w:sz="0" w:space="0" w:color="auto"/>
                                    <w:right w:val="none" w:sz="0" w:space="0" w:color="auto"/>
                                  </w:divBdr>
                                  <w:divsChild>
                                    <w:div w:id="1928494725">
                                      <w:marLeft w:val="0"/>
                                      <w:marRight w:val="0"/>
                                      <w:marTop w:val="0"/>
                                      <w:marBottom w:val="0"/>
                                      <w:divBdr>
                                        <w:top w:val="none" w:sz="0" w:space="0" w:color="auto"/>
                                        <w:left w:val="none" w:sz="0" w:space="0" w:color="auto"/>
                                        <w:bottom w:val="none" w:sz="0" w:space="0" w:color="auto"/>
                                        <w:right w:val="none" w:sz="0" w:space="0" w:color="auto"/>
                                      </w:divBdr>
                                      <w:divsChild>
                                        <w:div w:id="769158161">
                                          <w:marLeft w:val="240"/>
                                          <w:marRight w:val="0"/>
                                          <w:marTop w:val="0"/>
                                          <w:marBottom w:val="0"/>
                                          <w:divBdr>
                                            <w:top w:val="none" w:sz="0" w:space="0" w:color="auto"/>
                                            <w:left w:val="none" w:sz="0" w:space="0" w:color="auto"/>
                                            <w:bottom w:val="none" w:sz="0" w:space="0" w:color="auto"/>
                                            <w:right w:val="none" w:sz="0" w:space="0" w:color="auto"/>
                                          </w:divBdr>
                                        </w:div>
                                        <w:div w:id="842860442">
                                          <w:marLeft w:val="240"/>
                                          <w:marRight w:val="0"/>
                                          <w:marTop w:val="0"/>
                                          <w:marBottom w:val="0"/>
                                          <w:divBdr>
                                            <w:top w:val="none" w:sz="0" w:space="0" w:color="auto"/>
                                            <w:left w:val="none" w:sz="0" w:space="0" w:color="auto"/>
                                            <w:bottom w:val="none" w:sz="0" w:space="0" w:color="auto"/>
                                            <w:right w:val="none" w:sz="0" w:space="0" w:color="auto"/>
                                          </w:divBdr>
                                        </w:div>
                                        <w:div w:id="1142113079">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148401">
      <w:bodyDiv w:val="1"/>
      <w:marLeft w:val="75"/>
      <w:marRight w:val="75"/>
      <w:marTop w:val="0"/>
      <w:marBottom w:val="0"/>
      <w:divBdr>
        <w:top w:val="none" w:sz="0" w:space="0" w:color="auto"/>
        <w:left w:val="none" w:sz="0" w:space="0" w:color="auto"/>
        <w:bottom w:val="none" w:sz="0" w:space="0" w:color="auto"/>
        <w:right w:val="none" w:sz="0" w:space="0" w:color="auto"/>
      </w:divBdr>
      <w:divsChild>
        <w:div w:id="765423284">
          <w:marLeft w:val="0"/>
          <w:marRight w:val="-2625"/>
          <w:marTop w:val="0"/>
          <w:marBottom w:val="0"/>
          <w:divBdr>
            <w:top w:val="none" w:sz="0" w:space="0" w:color="auto"/>
            <w:left w:val="none" w:sz="0" w:space="0" w:color="auto"/>
            <w:bottom w:val="none" w:sz="0" w:space="0" w:color="auto"/>
            <w:right w:val="none" w:sz="0" w:space="0" w:color="auto"/>
          </w:divBdr>
          <w:divsChild>
            <w:div w:id="1000038328">
              <w:marLeft w:val="0"/>
              <w:marRight w:val="2625"/>
              <w:marTop w:val="0"/>
              <w:marBottom w:val="0"/>
              <w:divBdr>
                <w:top w:val="none" w:sz="0" w:space="0" w:color="auto"/>
                <w:left w:val="none" w:sz="0" w:space="0" w:color="auto"/>
                <w:bottom w:val="none" w:sz="0" w:space="0" w:color="auto"/>
                <w:right w:val="none" w:sz="0" w:space="0" w:color="auto"/>
              </w:divBdr>
              <w:divsChild>
                <w:div w:id="364991062">
                  <w:marLeft w:val="0"/>
                  <w:marRight w:val="0"/>
                  <w:marTop w:val="0"/>
                  <w:marBottom w:val="0"/>
                  <w:divBdr>
                    <w:top w:val="none" w:sz="0" w:space="0" w:color="auto"/>
                    <w:left w:val="none" w:sz="0" w:space="0" w:color="auto"/>
                    <w:bottom w:val="none" w:sz="0" w:space="0" w:color="auto"/>
                    <w:right w:val="none" w:sz="0" w:space="0" w:color="auto"/>
                  </w:divBdr>
                  <w:divsChild>
                    <w:div w:id="938952022">
                      <w:marLeft w:val="0"/>
                      <w:marRight w:val="0"/>
                      <w:marTop w:val="0"/>
                      <w:marBottom w:val="0"/>
                      <w:divBdr>
                        <w:top w:val="none" w:sz="0" w:space="0" w:color="auto"/>
                        <w:left w:val="none" w:sz="0" w:space="0" w:color="auto"/>
                        <w:bottom w:val="none" w:sz="0" w:space="0" w:color="auto"/>
                        <w:right w:val="none" w:sz="0" w:space="0" w:color="auto"/>
                      </w:divBdr>
                      <w:divsChild>
                        <w:div w:id="1420298782">
                          <w:marLeft w:val="0"/>
                          <w:marRight w:val="0"/>
                          <w:marTop w:val="0"/>
                          <w:marBottom w:val="0"/>
                          <w:divBdr>
                            <w:top w:val="none" w:sz="0" w:space="0" w:color="auto"/>
                            <w:left w:val="none" w:sz="0" w:space="0" w:color="auto"/>
                            <w:bottom w:val="none" w:sz="0" w:space="0" w:color="auto"/>
                            <w:right w:val="none" w:sz="0" w:space="0" w:color="auto"/>
                          </w:divBdr>
                          <w:divsChild>
                            <w:div w:id="1379738078">
                              <w:marLeft w:val="0"/>
                              <w:marRight w:val="0"/>
                              <w:marTop w:val="0"/>
                              <w:marBottom w:val="0"/>
                              <w:divBdr>
                                <w:top w:val="none" w:sz="0" w:space="0" w:color="auto"/>
                                <w:left w:val="none" w:sz="0" w:space="0" w:color="auto"/>
                                <w:bottom w:val="none" w:sz="0" w:space="0" w:color="auto"/>
                                <w:right w:val="none" w:sz="0" w:space="0" w:color="auto"/>
                              </w:divBdr>
                              <w:divsChild>
                                <w:div w:id="1099564148">
                                  <w:marLeft w:val="0"/>
                                  <w:marRight w:val="0"/>
                                  <w:marTop w:val="0"/>
                                  <w:marBottom w:val="0"/>
                                  <w:divBdr>
                                    <w:top w:val="none" w:sz="0" w:space="0" w:color="auto"/>
                                    <w:left w:val="none" w:sz="0" w:space="0" w:color="auto"/>
                                    <w:bottom w:val="none" w:sz="0" w:space="0" w:color="auto"/>
                                    <w:right w:val="none" w:sz="0" w:space="0" w:color="auto"/>
                                  </w:divBdr>
                                  <w:divsChild>
                                    <w:div w:id="1902253906">
                                      <w:marLeft w:val="0"/>
                                      <w:marRight w:val="0"/>
                                      <w:marTop w:val="0"/>
                                      <w:marBottom w:val="0"/>
                                      <w:divBdr>
                                        <w:top w:val="none" w:sz="0" w:space="0" w:color="auto"/>
                                        <w:left w:val="none" w:sz="0" w:space="0" w:color="auto"/>
                                        <w:bottom w:val="none" w:sz="0" w:space="0" w:color="auto"/>
                                        <w:right w:val="none" w:sz="0" w:space="0" w:color="auto"/>
                                      </w:divBdr>
                                      <w:divsChild>
                                        <w:div w:id="96340865">
                                          <w:marLeft w:val="240"/>
                                          <w:marRight w:val="0"/>
                                          <w:marTop w:val="0"/>
                                          <w:marBottom w:val="0"/>
                                          <w:divBdr>
                                            <w:top w:val="none" w:sz="0" w:space="0" w:color="auto"/>
                                            <w:left w:val="none" w:sz="0" w:space="0" w:color="auto"/>
                                            <w:bottom w:val="none" w:sz="0" w:space="0" w:color="auto"/>
                                            <w:right w:val="none" w:sz="0" w:space="0" w:color="auto"/>
                                          </w:divBdr>
                                        </w:div>
                                        <w:div w:id="337579176">
                                          <w:marLeft w:val="240"/>
                                          <w:marRight w:val="0"/>
                                          <w:marTop w:val="0"/>
                                          <w:marBottom w:val="0"/>
                                          <w:divBdr>
                                            <w:top w:val="none" w:sz="0" w:space="0" w:color="auto"/>
                                            <w:left w:val="none" w:sz="0" w:space="0" w:color="auto"/>
                                            <w:bottom w:val="none" w:sz="0" w:space="0" w:color="auto"/>
                                            <w:right w:val="none" w:sz="0" w:space="0" w:color="auto"/>
                                          </w:divBdr>
                                        </w:div>
                                        <w:div w:id="396636457">
                                          <w:marLeft w:val="240"/>
                                          <w:marRight w:val="0"/>
                                          <w:marTop w:val="0"/>
                                          <w:marBottom w:val="0"/>
                                          <w:divBdr>
                                            <w:top w:val="none" w:sz="0" w:space="0" w:color="auto"/>
                                            <w:left w:val="none" w:sz="0" w:space="0" w:color="auto"/>
                                            <w:bottom w:val="none" w:sz="0" w:space="0" w:color="auto"/>
                                            <w:right w:val="none" w:sz="0" w:space="0" w:color="auto"/>
                                          </w:divBdr>
                                        </w:div>
                                        <w:div w:id="732777416">
                                          <w:marLeft w:val="144"/>
                                          <w:marRight w:val="0"/>
                                          <w:marTop w:val="0"/>
                                          <w:marBottom w:val="0"/>
                                          <w:divBdr>
                                            <w:top w:val="none" w:sz="0" w:space="0" w:color="auto"/>
                                            <w:left w:val="none" w:sz="0" w:space="0" w:color="auto"/>
                                            <w:bottom w:val="none" w:sz="0" w:space="0" w:color="auto"/>
                                            <w:right w:val="none" w:sz="0" w:space="0" w:color="auto"/>
                                          </w:divBdr>
                                        </w:div>
                                        <w:div w:id="17556638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677517">
      <w:bodyDiv w:val="1"/>
      <w:marLeft w:val="75"/>
      <w:marRight w:val="75"/>
      <w:marTop w:val="0"/>
      <w:marBottom w:val="0"/>
      <w:divBdr>
        <w:top w:val="none" w:sz="0" w:space="0" w:color="auto"/>
        <w:left w:val="none" w:sz="0" w:space="0" w:color="auto"/>
        <w:bottom w:val="none" w:sz="0" w:space="0" w:color="auto"/>
        <w:right w:val="none" w:sz="0" w:space="0" w:color="auto"/>
      </w:divBdr>
      <w:divsChild>
        <w:div w:id="125633687">
          <w:marLeft w:val="0"/>
          <w:marRight w:val="-2625"/>
          <w:marTop w:val="0"/>
          <w:marBottom w:val="0"/>
          <w:divBdr>
            <w:top w:val="none" w:sz="0" w:space="0" w:color="auto"/>
            <w:left w:val="none" w:sz="0" w:space="0" w:color="auto"/>
            <w:bottom w:val="none" w:sz="0" w:space="0" w:color="auto"/>
            <w:right w:val="none" w:sz="0" w:space="0" w:color="auto"/>
          </w:divBdr>
          <w:divsChild>
            <w:div w:id="1109350079">
              <w:marLeft w:val="0"/>
              <w:marRight w:val="2625"/>
              <w:marTop w:val="0"/>
              <w:marBottom w:val="0"/>
              <w:divBdr>
                <w:top w:val="none" w:sz="0" w:space="0" w:color="auto"/>
                <w:left w:val="none" w:sz="0" w:space="0" w:color="auto"/>
                <w:bottom w:val="none" w:sz="0" w:space="0" w:color="auto"/>
                <w:right w:val="none" w:sz="0" w:space="0" w:color="auto"/>
              </w:divBdr>
              <w:divsChild>
                <w:div w:id="870612289">
                  <w:marLeft w:val="0"/>
                  <w:marRight w:val="0"/>
                  <w:marTop w:val="0"/>
                  <w:marBottom w:val="0"/>
                  <w:divBdr>
                    <w:top w:val="none" w:sz="0" w:space="0" w:color="auto"/>
                    <w:left w:val="none" w:sz="0" w:space="0" w:color="auto"/>
                    <w:bottom w:val="none" w:sz="0" w:space="0" w:color="auto"/>
                    <w:right w:val="none" w:sz="0" w:space="0" w:color="auto"/>
                  </w:divBdr>
                  <w:divsChild>
                    <w:div w:id="1465076599">
                      <w:marLeft w:val="0"/>
                      <w:marRight w:val="0"/>
                      <w:marTop w:val="0"/>
                      <w:marBottom w:val="0"/>
                      <w:divBdr>
                        <w:top w:val="none" w:sz="0" w:space="0" w:color="auto"/>
                        <w:left w:val="none" w:sz="0" w:space="0" w:color="auto"/>
                        <w:bottom w:val="none" w:sz="0" w:space="0" w:color="auto"/>
                        <w:right w:val="none" w:sz="0" w:space="0" w:color="auto"/>
                      </w:divBdr>
                      <w:divsChild>
                        <w:div w:id="1120420878">
                          <w:marLeft w:val="0"/>
                          <w:marRight w:val="0"/>
                          <w:marTop w:val="0"/>
                          <w:marBottom w:val="0"/>
                          <w:divBdr>
                            <w:top w:val="none" w:sz="0" w:space="0" w:color="auto"/>
                            <w:left w:val="none" w:sz="0" w:space="0" w:color="auto"/>
                            <w:bottom w:val="none" w:sz="0" w:space="0" w:color="auto"/>
                            <w:right w:val="none" w:sz="0" w:space="0" w:color="auto"/>
                          </w:divBdr>
                          <w:divsChild>
                            <w:div w:id="1525750340">
                              <w:marLeft w:val="0"/>
                              <w:marRight w:val="0"/>
                              <w:marTop w:val="0"/>
                              <w:marBottom w:val="0"/>
                              <w:divBdr>
                                <w:top w:val="none" w:sz="0" w:space="0" w:color="auto"/>
                                <w:left w:val="none" w:sz="0" w:space="0" w:color="auto"/>
                                <w:bottom w:val="none" w:sz="0" w:space="0" w:color="auto"/>
                                <w:right w:val="none" w:sz="0" w:space="0" w:color="auto"/>
                              </w:divBdr>
                              <w:divsChild>
                                <w:div w:id="1118716424">
                                  <w:marLeft w:val="0"/>
                                  <w:marRight w:val="0"/>
                                  <w:marTop w:val="0"/>
                                  <w:marBottom w:val="0"/>
                                  <w:divBdr>
                                    <w:top w:val="none" w:sz="0" w:space="0" w:color="auto"/>
                                    <w:left w:val="none" w:sz="0" w:space="0" w:color="auto"/>
                                    <w:bottom w:val="none" w:sz="0" w:space="0" w:color="auto"/>
                                    <w:right w:val="none" w:sz="0" w:space="0" w:color="auto"/>
                                  </w:divBdr>
                                  <w:divsChild>
                                    <w:div w:id="1356349139">
                                      <w:marLeft w:val="0"/>
                                      <w:marRight w:val="0"/>
                                      <w:marTop w:val="0"/>
                                      <w:marBottom w:val="0"/>
                                      <w:divBdr>
                                        <w:top w:val="none" w:sz="0" w:space="0" w:color="auto"/>
                                        <w:left w:val="none" w:sz="0" w:space="0" w:color="auto"/>
                                        <w:bottom w:val="none" w:sz="0" w:space="0" w:color="auto"/>
                                        <w:right w:val="none" w:sz="0" w:space="0" w:color="auto"/>
                                      </w:divBdr>
                                      <w:divsChild>
                                        <w:div w:id="593977576">
                                          <w:marLeft w:val="240"/>
                                          <w:marRight w:val="0"/>
                                          <w:marTop w:val="0"/>
                                          <w:marBottom w:val="0"/>
                                          <w:divBdr>
                                            <w:top w:val="none" w:sz="0" w:space="0" w:color="auto"/>
                                            <w:left w:val="none" w:sz="0" w:space="0" w:color="auto"/>
                                            <w:bottom w:val="none" w:sz="0" w:space="0" w:color="auto"/>
                                            <w:right w:val="none" w:sz="0" w:space="0" w:color="auto"/>
                                          </w:divBdr>
                                        </w:div>
                                        <w:div w:id="7958756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4034439">
      <w:bodyDiv w:val="1"/>
      <w:marLeft w:val="75"/>
      <w:marRight w:val="75"/>
      <w:marTop w:val="0"/>
      <w:marBottom w:val="0"/>
      <w:divBdr>
        <w:top w:val="none" w:sz="0" w:space="0" w:color="auto"/>
        <w:left w:val="none" w:sz="0" w:space="0" w:color="auto"/>
        <w:bottom w:val="none" w:sz="0" w:space="0" w:color="auto"/>
        <w:right w:val="none" w:sz="0" w:space="0" w:color="auto"/>
      </w:divBdr>
      <w:divsChild>
        <w:div w:id="929508833">
          <w:marLeft w:val="0"/>
          <w:marRight w:val="-2625"/>
          <w:marTop w:val="0"/>
          <w:marBottom w:val="0"/>
          <w:divBdr>
            <w:top w:val="none" w:sz="0" w:space="0" w:color="auto"/>
            <w:left w:val="none" w:sz="0" w:space="0" w:color="auto"/>
            <w:bottom w:val="none" w:sz="0" w:space="0" w:color="auto"/>
            <w:right w:val="none" w:sz="0" w:space="0" w:color="auto"/>
          </w:divBdr>
          <w:divsChild>
            <w:div w:id="978917376">
              <w:marLeft w:val="0"/>
              <w:marRight w:val="2625"/>
              <w:marTop w:val="0"/>
              <w:marBottom w:val="0"/>
              <w:divBdr>
                <w:top w:val="none" w:sz="0" w:space="0" w:color="auto"/>
                <w:left w:val="none" w:sz="0" w:space="0" w:color="auto"/>
                <w:bottom w:val="none" w:sz="0" w:space="0" w:color="auto"/>
                <w:right w:val="none" w:sz="0" w:space="0" w:color="auto"/>
              </w:divBdr>
              <w:divsChild>
                <w:div w:id="1136290331">
                  <w:marLeft w:val="0"/>
                  <w:marRight w:val="0"/>
                  <w:marTop w:val="0"/>
                  <w:marBottom w:val="0"/>
                  <w:divBdr>
                    <w:top w:val="none" w:sz="0" w:space="0" w:color="auto"/>
                    <w:left w:val="none" w:sz="0" w:space="0" w:color="auto"/>
                    <w:bottom w:val="none" w:sz="0" w:space="0" w:color="auto"/>
                    <w:right w:val="none" w:sz="0" w:space="0" w:color="auto"/>
                  </w:divBdr>
                  <w:divsChild>
                    <w:div w:id="1228569433">
                      <w:marLeft w:val="0"/>
                      <w:marRight w:val="0"/>
                      <w:marTop w:val="0"/>
                      <w:marBottom w:val="0"/>
                      <w:divBdr>
                        <w:top w:val="none" w:sz="0" w:space="0" w:color="auto"/>
                        <w:left w:val="none" w:sz="0" w:space="0" w:color="auto"/>
                        <w:bottom w:val="none" w:sz="0" w:space="0" w:color="auto"/>
                        <w:right w:val="none" w:sz="0" w:space="0" w:color="auto"/>
                      </w:divBdr>
                      <w:divsChild>
                        <w:div w:id="277758068">
                          <w:marLeft w:val="0"/>
                          <w:marRight w:val="0"/>
                          <w:marTop w:val="0"/>
                          <w:marBottom w:val="0"/>
                          <w:divBdr>
                            <w:top w:val="none" w:sz="0" w:space="0" w:color="auto"/>
                            <w:left w:val="none" w:sz="0" w:space="0" w:color="auto"/>
                            <w:bottom w:val="none" w:sz="0" w:space="0" w:color="auto"/>
                            <w:right w:val="none" w:sz="0" w:space="0" w:color="auto"/>
                          </w:divBdr>
                          <w:divsChild>
                            <w:div w:id="233509933">
                              <w:marLeft w:val="0"/>
                              <w:marRight w:val="0"/>
                              <w:marTop w:val="0"/>
                              <w:marBottom w:val="0"/>
                              <w:divBdr>
                                <w:top w:val="none" w:sz="0" w:space="0" w:color="auto"/>
                                <w:left w:val="none" w:sz="0" w:space="0" w:color="auto"/>
                                <w:bottom w:val="none" w:sz="0" w:space="0" w:color="auto"/>
                                <w:right w:val="none" w:sz="0" w:space="0" w:color="auto"/>
                              </w:divBdr>
                              <w:divsChild>
                                <w:div w:id="2073844082">
                                  <w:marLeft w:val="0"/>
                                  <w:marRight w:val="0"/>
                                  <w:marTop w:val="0"/>
                                  <w:marBottom w:val="0"/>
                                  <w:divBdr>
                                    <w:top w:val="none" w:sz="0" w:space="0" w:color="auto"/>
                                    <w:left w:val="none" w:sz="0" w:space="0" w:color="auto"/>
                                    <w:bottom w:val="none" w:sz="0" w:space="0" w:color="auto"/>
                                    <w:right w:val="none" w:sz="0" w:space="0" w:color="auto"/>
                                  </w:divBdr>
                                  <w:divsChild>
                                    <w:div w:id="1143618234">
                                      <w:marLeft w:val="0"/>
                                      <w:marRight w:val="0"/>
                                      <w:marTop w:val="0"/>
                                      <w:marBottom w:val="0"/>
                                      <w:divBdr>
                                        <w:top w:val="none" w:sz="0" w:space="0" w:color="auto"/>
                                        <w:left w:val="none" w:sz="0" w:space="0" w:color="auto"/>
                                        <w:bottom w:val="none" w:sz="0" w:space="0" w:color="auto"/>
                                        <w:right w:val="none" w:sz="0" w:space="0" w:color="auto"/>
                                      </w:divBdr>
                                      <w:divsChild>
                                        <w:div w:id="266698298">
                                          <w:marLeft w:val="144"/>
                                          <w:marRight w:val="0"/>
                                          <w:marTop w:val="0"/>
                                          <w:marBottom w:val="0"/>
                                          <w:divBdr>
                                            <w:top w:val="none" w:sz="0" w:space="0" w:color="auto"/>
                                            <w:left w:val="none" w:sz="0" w:space="0" w:color="auto"/>
                                            <w:bottom w:val="none" w:sz="0" w:space="0" w:color="auto"/>
                                            <w:right w:val="none" w:sz="0" w:space="0" w:color="auto"/>
                                          </w:divBdr>
                                        </w:div>
                                        <w:div w:id="337852592">
                                          <w:marLeft w:val="240"/>
                                          <w:marRight w:val="0"/>
                                          <w:marTop w:val="0"/>
                                          <w:marBottom w:val="0"/>
                                          <w:divBdr>
                                            <w:top w:val="none" w:sz="0" w:space="0" w:color="auto"/>
                                            <w:left w:val="none" w:sz="0" w:space="0" w:color="auto"/>
                                            <w:bottom w:val="none" w:sz="0" w:space="0" w:color="auto"/>
                                            <w:right w:val="none" w:sz="0" w:space="0" w:color="auto"/>
                                          </w:divBdr>
                                        </w:div>
                                        <w:div w:id="344283674">
                                          <w:marLeft w:val="240"/>
                                          <w:marRight w:val="0"/>
                                          <w:marTop w:val="0"/>
                                          <w:marBottom w:val="0"/>
                                          <w:divBdr>
                                            <w:top w:val="none" w:sz="0" w:space="0" w:color="auto"/>
                                            <w:left w:val="none" w:sz="0" w:space="0" w:color="auto"/>
                                            <w:bottom w:val="none" w:sz="0" w:space="0" w:color="auto"/>
                                            <w:right w:val="none" w:sz="0" w:space="0" w:color="auto"/>
                                          </w:divBdr>
                                        </w:div>
                                        <w:div w:id="722365977">
                                          <w:marLeft w:val="240"/>
                                          <w:marRight w:val="0"/>
                                          <w:marTop w:val="0"/>
                                          <w:marBottom w:val="0"/>
                                          <w:divBdr>
                                            <w:top w:val="none" w:sz="0" w:space="0" w:color="auto"/>
                                            <w:left w:val="none" w:sz="0" w:space="0" w:color="auto"/>
                                            <w:bottom w:val="none" w:sz="0" w:space="0" w:color="auto"/>
                                            <w:right w:val="none" w:sz="0" w:space="0" w:color="auto"/>
                                          </w:divBdr>
                                        </w:div>
                                        <w:div w:id="897547810">
                                          <w:marLeft w:val="240"/>
                                          <w:marRight w:val="0"/>
                                          <w:marTop w:val="0"/>
                                          <w:marBottom w:val="0"/>
                                          <w:divBdr>
                                            <w:top w:val="none" w:sz="0" w:space="0" w:color="auto"/>
                                            <w:left w:val="none" w:sz="0" w:space="0" w:color="auto"/>
                                            <w:bottom w:val="none" w:sz="0" w:space="0" w:color="auto"/>
                                            <w:right w:val="none" w:sz="0" w:space="0" w:color="auto"/>
                                          </w:divBdr>
                                        </w:div>
                                        <w:div w:id="1695688916">
                                          <w:marLeft w:val="240"/>
                                          <w:marRight w:val="0"/>
                                          <w:marTop w:val="0"/>
                                          <w:marBottom w:val="0"/>
                                          <w:divBdr>
                                            <w:top w:val="none" w:sz="0" w:space="0" w:color="auto"/>
                                            <w:left w:val="none" w:sz="0" w:space="0" w:color="auto"/>
                                            <w:bottom w:val="none" w:sz="0" w:space="0" w:color="auto"/>
                                            <w:right w:val="none" w:sz="0" w:space="0" w:color="auto"/>
                                          </w:divBdr>
                                        </w:div>
                                        <w:div w:id="1881673699">
                                          <w:marLeft w:val="240"/>
                                          <w:marRight w:val="0"/>
                                          <w:marTop w:val="0"/>
                                          <w:marBottom w:val="0"/>
                                          <w:divBdr>
                                            <w:top w:val="none" w:sz="0" w:space="0" w:color="auto"/>
                                            <w:left w:val="none" w:sz="0" w:space="0" w:color="auto"/>
                                            <w:bottom w:val="none" w:sz="0" w:space="0" w:color="auto"/>
                                            <w:right w:val="none" w:sz="0" w:space="0" w:color="auto"/>
                                          </w:divBdr>
                                        </w:div>
                                        <w:div w:id="1908488736">
                                          <w:marLeft w:val="240"/>
                                          <w:marRight w:val="0"/>
                                          <w:marTop w:val="0"/>
                                          <w:marBottom w:val="0"/>
                                          <w:divBdr>
                                            <w:top w:val="none" w:sz="0" w:space="0" w:color="auto"/>
                                            <w:left w:val="none" w:sz="0" w:space="0" w:color="auto"/>
                                            <w:bottom w:val="none" w:sz="0" w:space="0" w:color="auto"/>
                                            <w:right w:val="none" w:sz="0" w:space="0" w:color="auto"/>
                                          </w:divBdr>
                                        </w:div>
                                        <w:div w:id="20642065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969690">
      <w:bodyDiv w:val="1"/>
      <w:marLeft w:val="75"/>
      <w:marRight w:val="75"/>
      <w:marTop w:val="0"/>
      <w:marBottom w:val="0"/>
      <w:divBdr>
        <w:top w:val="none" w:sz="0" w:space="0" w:color="auto"/>
        <w:left w:val="none" w:sz="0" w:space="0" w:color="auto"/>
        <w:bottom w:val="none" w:sz="0" w:space="0" w:color="auto"/>
        <w:right w:val="none" w:sz="0" w:space="0" w:color="auto"/>
      </w:divBdr>
      <w:divsChild>
        <w:div w:id="806774906">
          <w:marLeft w:val="0"/>
          <w:marRight w:val="-2625"/>
          <w:marTop w:val="0"/>
          <w:marBottom w:val="0"/>
          <w:divBdr>
            <w:top w:val="none" w:sz="0" w:space="0" w:color="auto"/>
            <w:left w:val="none" w:sz="0" w:space="0" w:color="auto"/>
            <w:bottom w:val="none" w:sz="0" w:space="0" w:color="auto"/>
            <w:right w:val="none" w:sz="0" w:space="0" w:color="auto"/>
          </w:divBdr>
          <w:divsChild>
            <w:div w:id="650599989">
              <w:marLeft w:val="0"/>
              <w:marRight w:val="2625"/>
              <w:marTop w:val="0"/>
              <w:marBottom w:val="0"/>
              <w:divBdr>
                <w:top w:val="none" w:sz="0" w:space="0" w:color="auto"/>
                <w:left w:val="none" w:sz="0" w:space="0" w:color="auto"/>
                <w:bottom w:val="none" w:sz="0" w:space="0" w:color="auto"/>
                <w:right w:val="none" w:sz="0" w:space="0" w:color="auto"/>
              </w:divBdr>
              <w:divsChild>
                <w:div w:id="337659026">
                  <w:marLeft w:val="0"/>
                  <w:marRight w:val="0"/>
                  <w:marTop w:val="0"/>
                  <w:marBottom w:val="0"/>
                  <w:divBdr>
                    <w:top w:val="none" w:sz="0" w:space="0" w:color="auto"/>
                    <w:left w:val="none" w:sz="0" w:space="0" w:color="auto"/>
                    <w:bottom w:val="none" w:sz="0" w:space="0" w:color="auto"/>
                    <w:right w:val="none" w:sz="0" w:space="0" w:color="auto"/>
                  </w:divBdr>
                  <w:divsChild>
                    <w:div w:id="807012109">
                      <w:marLeft w:val="0"/>
                      <w:marRight w:val="0"/>
                      <w:marTop w:val="0"/>
                      <w:marBottom w:val="0"/>
                      <w:divBdr>
                        <w:top w:val="none" w:sz="0" w:space="0" w:color="auto"/>
                        <w:left w:val="none" w:sz="0" w:space="0" w:color="auto"/>
                        <w:bottom w:val="none" w:sz="0" w:space="0" w:color="auto"/>
                        <w:right w:val="none" w:sz="0" w:space="0" w:color="auto"/>
                      </w:divBdr>
                      <w:divsChild>
                        <w:div w:id="554388133">
                          <w:marLeft w:val="0"/>
                          <w:marRight w:val="0"/>
                          <w:marTop w:val="0"/>
                          <w:marBottom w:val="0"/>
                          <w:divBdr>
                            <w:top w:val="none" w:sz="0" w:space="0" w:color="auto"/>
                            <w:left w:val="none" w:sz="0" w:space="0" w:color="auto"/>
                            <w:bottom w:val="none" w:sz="0" w:space="0" w:color="auto"/>
                            <w:right w:val="none" w:sz="0" w:space="0" w:color="auto"/>
                          </w:divBdr>
                          <w:divsChild>
                            <w:div w:id="643050360">
                              <w:marLeft w:val="0"/>
                              <w:marRight w:val="0"/>
                              <w:marTop w:val="0"/>
                              <w:marBottom w:val="0"/>
                              <w:divBdr>
                                <w:top w:val="none" w:sz="0" w:space="0" w:color="auto"/>
                                <w:left w:val="none" w:sz="0" w:space="0" w:color="auto"/>
                                <w:bottom w:val="none" w:sz="0" w:space="0" w:color="auto"/>
                                <w:right w:val="none" w:sz="0" w:space="0" w:color="auto"/>
                              </w:divBdr>
                              <w:divsChild>
                                <w:div w:id="44916407">
                                  <w:marLeft w:val="0"/>
                                  <w:marRight w:val="0"/>
                                  <w:marTop w:val="0"/>
                                  <w:marBottom w:val="0"/>
                                  <w:divBdr>
                                    <w:top w:val="none" w:sz="0" w:space="0" w:color="auto"/>
                                    <w:left w:val="none" w:sz="0" w:space="0" w:color="auto"/>
                                    <w:bottom w:val="none" w:sz="0" w:space="0" w:color="auto"/>
                                    <w:right w:val="none" w:sz="0" w:space="0" w:color="auto"/>
                                  </w:divBdr>
                                  <w:divsChild>
                                    <w:div w:id="188950574">
                                      <w:marLeft w:val="0"/>
                                      <w:marRight w:val="0"/>
                                      <w:marTop w:val="0"/>
                                      <w:marBottom w:val="0"/>
                                      <w:divBdr>
                                        <w:top w:val="none" w:sz="0" w:space="0" w:color="auto"/>
                                        <w:left w:val="none" w:sz="0" w:space="0" w:color="auto"/>
                                        <w:bottom w:val="none" w:sz="0" w:space="0" w:color="auto"/>
                                        <w:right w:val="none" w:sz="0" w:space="0" w:color="auto"/>
                                      </w:divBdr>
                                      <w:divsChild>
                                        <w:div w:id="872962804">
                                          <w:marLeft w:val="240"/>
                                          <w:marRight w:val="0"/>
                                          <w:marTop w:val="0"/>
                                          <w:marBottom w:val="0"/>
                                          <w:divBdr>
                                            <w:top w:val="none" w:sz="0" w:space="0" w:color="auto"/>
                                            <w:left w:val="none" w:sz="0" w:space="0" w:color="auto"/>
                                            <w:bottom w:val="none" w:sz="0" w:space="0" w:color="auto"/>
                                            <w:right w:val="none" w:sz="0" w:space="0" w:color="auto"/>
                                          </w:divBdr>
                                          <w:divsChild>
                                            <w:div w:id="123156524">
                                              <w:marLeft w:val="240"/>
                                              <w:marRight w:val="0"/>
                                              <w:marTop w:val="0"/>
                                              <w:marBottom w:val="0"/>
                                              <w:divBdr>
                                                <w:top w:val="none" w:sz="0" w:space="0" w:color="auto"/>
                                                <w:left w:val="none" w:sz="0" w:space="0" w:color="auto"/>
                                                <w:bottom w:val="none" w:sz="0" w:space="0" w:color="auto"/>
                                                <w:right w:val="none" w:sz="0" w:space="0" w:color="auto"/>
                                              </w:divBdr>
                                            </w:div>
                                            <w:div w:id="128401090">
                                              <w:marLeft w:val="240"/>
                                              <w:marRight w:val="0"/>
                                              <w:marTop w:val="0"/>
                                              <w:marBottom w:val="0"/>
                                              <w:divBdr>
                                                <w:top w:val="none" w:sz="0" w:space="0" w:color="auto"/>
                                                <w:left w:val="none" w:sz="0" w:space="0" w:color="auto"/>
                                                <w:bottom w:val="none" w:sz="0" w:space="0" w:color="auto"/>
                                                <w:right w:val="none" w:sz="0" w:space="0" w:color="auto"/>
                                              </w:divBdr>
                                            </w:div>
                                            <w:div w:id="918174994">
                                              <w:marLeft w:val="240"/>
                                              <w:marRight w:val="0"/>
                                              <w:marTop w:val="0"/>
                                              <w:marBottom w:val="0"/>
                                              <w:divBdr>
                                                <w:top w:val="none" w:sz="0" w:space="0" w:color="auto"/>
                                                <w:left w:val="none" w:sz="0" w:space="0" w:color="auto"/>
                                                <w:bottom w:val="none" w:sz="0" w:space="0" w:color="auto"/>
                                                <w:right w:val="none" w:sz="0" w:space="0" w:color="auto"/>
                                              </w:divBdr>
                                            </w:div>
                                          </w:divsChild>
                                        </w:div>
                                        <w:div w:id="1792939418">
                                          <w:marLeft w:val="144"/>
                                          <w:marRight w:val="0"/>
                                          <w:marTop w:val="0"/>
                                          <w:marBottom w:val="0"/>
                                          <w:divBdr>
                                            <w:top w:val="none" w:sz="0" w:space="0" w:color="auto"/>
                                            <w:left w:val="none" w:sz="0" w:space="0" w:color="auto"/>
                                            <w:bottom w:val="none" w:sz="0" w:space="0" w:color="auto"/>
                                            <w:right w:val="none" w:sz="0" w:space="0" w:color="auto"/>
                                          </w:divBdr>
                                        </w:div>
                                        <w:div w:id="18067018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372351">
      <w:bodyDiv w:val="1"/>
      <w:marLeft w:val="75"/>
      <w:marRight w:val="75"/>
      <w:marTop w:val="0"/>
      <w:marBottom w:val="0"/>
      <w:divBdr>
        <w:top w:val="none" w:sz="0" w:space="0" w:color="auto"/>
        <w:left w:val="none" w:sz="0" w:space="0" w:color="auto"/>
        <w:bottom w:val="none" w:sz="0" w:space="0" w:color="auto"/>
        <w:right w:val="none" w:sz="0" w:space="0" w:color="auto"/>
      </w:divBdr>
      <w:divsChild>
        <w:div w:id="1554851604">
          <w:marLeft w:val="0"/>
          <w:marRight w:val="-2625"/>
          <w:marTop w:val="0"/>
          <w:marBottom w:val="0"/>
          <w:divBdr>
            <w:top w:val="none" w:sz="0" w:space="0" w:color="auto"/>
            <w:left w:val="none" w:sz="0" w:space="0" w:color="auto"/>
            <w:bottom w:val="none" w:sz="0" w:space="0" w:color="auto"/>
            <w:right w:val="none" w:sz="0" w:space="0" w:color="auto"/>
          </w:divBdr>
          <w:divsChild>
            <w:div w:id="571113423">
              <w:marLeft w:val="0"/>
              <w:marRight w:val="2625"/>
              <w:marTop w:val="0"/>
              <w:marBottom w:val="0"/>
              <w:divBdr>
                <w:top w:val="none" w:sz="0" w:space="0" w:color="auto"/>
                <w:left w:val="none" w:sz="0" w:space="0" w:color="auto"/>
                <w:bottom w:val="none" w:sz="0" w:space="0" w:color="auto"/>
                <w:right w:val="none" w:sz="0" w:space="0" w:color="auto"/>
              </w:divBdr>
              <w:divsChild>
                <w:div w:id="958951669">
                  <w:marLeft w:val="0"/>
                  <w:marRight w:val="0"/>
                  <w:marTop w:val="0"/>
                  <w:marBottom w:val="0"/>
                  <w:divBdr>
                    <w:top w:val="none" w:sz="0" w:space="0" w:color="auto"/>
                    <w:left w:val="none" w:sz="0" w:space="0" w:color="auto"/>
                    <w:bottom w:val="none" w:sz="0" w:space="0" w:color="auto"/>
                    <w:right w:val="none" w:sz="0" w:space="0" w:color="auto"/>
                  </w:divBdr>
                  <w:divsChild>
                    <w:div w:id="1488520097">
                      <w:marLeft w:val="0"/>
                      <w:marRight w:val="0"/>
                      <w:marTop w:val="0"/>
                      <w:marBottom w:val="0"/>
                      <w:divBdr>
                        <w:top w:val="none" w:sz="0" w:space="0" w:color="auto"/>
                        <w:left w:val="none" w:sz="0" w:space="0" w:color="auto"/>
                        <w:bottom w:val="none" w:sz="0" w:space="0" w:color="auto"/>
                        <w:right w:val="none" w:sz="0" w:space="0" w:color="auto"/>
                      </w:divBdr>
                      <w:divsChild>
                        <w:div w:id="876699263">
                          <w:marLeft w:val="0"/>
                          <w:marRight w:val="0"/>
                          <w:marTop w:val="0"/>
                          <w:marBottom w:val="0"/>
                          <w:divBdr>
                            <w:top w:val="none" w:sz="0" w:space="0" w:color="auto"/>
                            <w:left w:val="none" w:sz="0" w:space="0" w:color="auto"/>
                            <w:bottom w:val="none" w:sz="0" w:space="0" w:color="auto"/>
                            <w:right w:val="none" w:sz="0" w:space="0" w:color="auto"/>
                          </w:divBdr>
                          <w:divsChild>
                            <w:div w:id="1847594570">
                              <w:marLeft w:val="0"/>
                              <w:marRight w:val="0"/>
                              <w:marTop w:val="0"/>
                              <w:marBottom w:val="0"/>
                              <w:divBdr>
                                <w:top w:val="none" w:sz="0" w:space="0" w:color="auto"/>
                                <w:left w:val="none" w:sz="0" w:space="0" w:color="auto"/>
                                <w:bottom w:val="none" w:sz="0" w:space="0" w:color="auto"/>
                                <w:right w:val="none" w:sz="0" w:space="0" w:color="auto"/>
                              </w:divBdr>
                              <w:divsChild>
                                <w:div w:id="648285441">
                                  <w:marLeft w:val="0"/>
                                  <w:marRight w:val="0"/>
                                  <w:marTop w:val="0"/>
                                  <w:marBottom w:val="0"/>
                                  <w:divBdr>
                                    <w:top w:val="none" w:sz="0" w:space="0" w:color="auto"/>
                                    <w:left w:val="none" w:sz="0" w:space="0" w:color="auto"/>
                                    <w:bottom w:val="none" w:sz="0" w:space="0" w:color="auto"/>
                                    <w:right w:val="none" w:sz="0" w:space="0" w:color="auto"/>
                                  </w:divBdr>
                                  <w:divsChild>
                                    <w:div w:id="1570270403">
                                      <w:marLeft w:val="0"/>
                                      <w:marRight w:val="0"/>
                                      <w:marTop w:val="0"/>
                                      <w:marBottom w:val="0"/>
                                      <w:divBdr>
                                        <w:top w:val="none" w:sz="0" w:space="0" w:color="auto"/>
                                        <w:left w:val="none" w:sz="0" w:space="0" w:color="auto"/>
                                        <w:bottom w:val="none" w:sz="0" w:space="0" w:color="auto"/>
                                        <w:right w:val="none" w:sz="0" w:space="0" w:color="auto"/>
                                      </w:divBdr>
                                      <w:divsChild>
                                        <w:div w:id="378290003">
                                          <w:marLeft w:val="240"/>
                                          <w:marRight w:val="0"/>
                                          <w:marTop w:val="0"/>
                                          <w:marBottom w:val="0"/>
                                          <w:divBdr>
                                            <w:top w:val="none" w:sz="0" w:space="0" w:color="auto"/>
                                            <w:left w:val="none" w:sz="0" w:space="0" w:color="auto"/>
                                            <w:bottom w:val="none" w:sz="0" w:space="0" w:color="auto"/>
                                            <w:right w:val="none" w:sz="0" w:space="0" w:color="auto"/>
                                          </w:divBdr>
                                        </w:div>
                                        <w:div w:id="613026414">
                                          <w:marLeft w:val="144"/>
                                          <w:marRight w:val="0"/>
                                          <w:marTop w:val="0"/>
                                          <w:marBottom w:val="0"/>
                                          <w:divBdr>
                                            <w:top w:val="none" w:sz="0" w:space="0" w:color="auto"/>
                                            <w:left w:val="none" w:sz="0" w:space="0" w:color="auto"/>
                                            <w:bottom w:val="none" w:sz="0" w:space="0" w:color="auto"/>
                                            <w:right w:val="none" w:sz="0" w:space="0" w:color="auto"/>
                                          </w:divBdr>
                                        </w:div>
                                        <w:div w:id="851650754">
                                          <w:marLeft w:val="240"/>
                                          <w:marRight w:val="0"/>
                                          <w:marTop w:val="0"/>
                                          <w:marBottom w:val="0"/>
                                          <w:divBdr>
                                            <w:top w:val="none" w:sz="0" w:space="0" w:color="auto"/>
                                            <w:left w:val="none" w:sz="0" w:space="0" w:color="auto"/>
                                            <w:bottom w:val="none" w:sz="0" w:space="0" w:color="auto"/>
                                            <w:right w:val="none" w:sz="0" w:space="0" w:color="auto"/>
                                          </w:divBdr>
                                        </w:div>
                                        <w:div w:id="911935580">
                                          <w:marLeft w:val="240"/>
                                          <w:marRight w:val="0"/>
                                          <w:marTop w:val="0"/>
                                          <w:marBottom w:val="0"/>
                                          <w:divBdr>
                                            <w:top w:val="none" w:sz="0" w:space="0" w:color="auto"/>
                                            <w:left w:val="none" w:sz="0" w:space="0" w:color="auto"/>
                                            <w:bottom w:val="none" w:sz="0" w:space="0" w:color="auto"/>
                                            <w:right w:val="none" w:sz="0" w:space="0" w:color="auto"/>
                                          </w:divBdr>
                                        </w:div>
                                        <w:div w:id="1014111591">
                                          <w:marLeft w:val="240"/>
                                          <w:marRight w:val="0"/>
                                          <w:marTop w:val="0"/>
                                          <w:marBottom w:val="0"/>
                                          <w:divBdr>
                                            <w:top w:val="none" w:sz="0" w:space="0" w:color="auto"/>
                                            <w:left w:val="none" w:sz="0" w:space="0" w:color="auto"/>
                                            <w:bottom w:val="none" w:sz="0" w:space="0" w:color="auto"/>
                                            <w:right w:val="none" w:sz="0" w:space="0" w:color="auto"/>
                                          </w:divBdr>
                                        </w:div>
                                        <w:div w:id="1121001609">
                                          <w:marLeft w:val="240"/>
                                          <w:marRight w:val="0"/>
                                          <w:marTop w:val="0"/>
                                          <w:marBottom w:val="0"/>
                                          <w:divBdr>
                                            <w:top w:val="none" w:sz="0" w:space="0" w:color="auto"/>
                                            <w:left w:val="none" w:sz="0" w:space="0" w:color="auto"/>
                                            <w:bottom w:val="none" w:sz="0" w:space="0" w:color="auto"/>
                                            <w:right w:val="none" w:sz="0" w:space="0" w:color="auto"/>
                                          </w:divBdr>
                                        </w:div>
                                        <w:div w:id="1314406607">
                                          <w:marLeft w:val="240"/>
                                          <w:marRight w:val="0"/>
                                          <w:marTop w:val="0"/>
                                          <w:marBottom w:val="0"/>
                                          <w:divBdr>
                                            <w:top w:val="none" w:sz="0" w:space="0" w:color="auto"/>
                                            <w:left w:val="none" w:sz="0" w:space="0" w:color="auto"/>
                                            <w:bottom w:val="none" w:sz="0" w:space="0" w:color="auto"/>
                                            <w:right w:val="none" w:sz="0" w:space="0" w:color="auto"/>
                                          </w:divBdr>
                                        </w:div>
                                        <w:div w:id="1841655023">
                                          <w:marLeft w:val="144"/>
                                          <w:marRight w:val="0"/>
                                          <w:marTop w:val="0"/>
                                          <w:marBottom w:val="0"/>
                                          <w:divBdr>
                                            <w:top w:val="none" w:sz="0" w:space="0" w:color="auto"/>
                                            <w:left w:val="none" w:sz="0" w:space="0" w:color="auto"/>
                                            <w:bottom w:val="none" w:sz="0" w:space="0" w:color="auto"/>
                                            <w:right w:val="none" w:sz="0" w:space="0" w:color="auto"/>
                                          </w:divBdr>
                                        </w:div>
                                        <w:div w:id="2138639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732576">
      <w:bodyDiv w:val="1"/>
      <w:marLeft w:val="75"/>
      <w:marRight w:val="75"/>
      <w:marTop w:val="0"/>
      <w:marBottom w:val="0"/>
      <w:divBdr>
        <w:top w:val="none" w:sz="0" w:space="0" w:color="auto"/>
        <w:left w:val="none" w:sz="0" w:space="0" w:color="auto"/>
        <w:bottom w:val="none" w:sz="0" w:space="0" w:color="auto"/>
        <w:right w:val="none" w:sz="0" w:space="0" w:color="auto"/>
      </w:divBdr>
      <w:divsChild>
        <w:div w:id="840436739">
          <w:marLeft w:val="0"/>
          <w:marRight w:val="-2625"/>
          <w:marTop w:val="0"/>
          <w:marBottom w:val="0"/>
          <w:divBdr>
            <w:top w:val="none" w:sz="0" w:space="0" w:color="auto"/>
            <w:left w:val="none" w:sz="0" w:space="0" w:color="auto"/>
            <w:bottom w:val="none" w:sz="0" w:space="0" w:color="auto"/>
            <w:right w:val="none" w:sz="0" w:space="0" w:color="auto"/>
          </w:divBdr>
          <w:divsChild>
            <w:div w:id="253831045">
              <w:marLeft w:val="0"/>
              <w:marRight w:val="2625"/>
              <w:marTop w:val="0"/>
              <w:marBottom w:val="0"/>
              <w:divBdr>
                <w:top w:val="none" w:sz="0" w:space="0" w:color="auto"/>
                <w:left w:val="none" w:sz="0" w:space="0" w:color="auto"/>
                <w:bottom w:val="none" w:sz="0" w:space="0" w:color="auto"/>
                <w:right w:val="none" w:sz="0" w:space="0" w:color="auto"/>
              </w:divBdr>
              <w:divsChild>
                <w:div w:id="122626067">
                  <w:marLeft w:val="0"/>
                  <w:marRight w:val="0"/>
                  <w:marTop w:val="0"/>
                  <w:marBottom w:val="0"/>
                  <w:divBdr>
                    <w:top w:val="none" w:sz="0" w:space="0" w:color="auto"/>
                    <w:left w:val="none" w:sz="0" w:space="0" w:color="auto"/>
                    <w:bottom w:val="none" w:sz="0" w:space="0" w:color="auto"/>
                    <w:right w:val="none" w:sz="0" w:space="0" w:color="auto"/>
                  </w:divBdr>
                  <w:divsChild>
                    <w:div w:id="227612750">
                      <w:marLeft w:val="0"/>
                      <w:marRight w:val="0"/>
                      <w:marTop w:val="0"/>
                      <w:marBottom w:val="0"/>
                      <w:divBdr>
                        <w:top w:val="none" w:sz="0" w:space="0" w:color="auto"/>
                        <w:left w:val="none" w:sz="0" w:space="0" w:color="auto"/>
                        <w:bottom w:val="none" w:sz="0" w:space="0" w:color="auto"/>
                        <w:right w:val="none" w:sz="0" w:space="0" w:color="auto"/>
                      </w:divBdr>
                      <w:divsChild>
                        <w:div w:id="449590613">
                          <w:marLeft w:val="0"/>
                          <w:marRight w:val="0"/>
                          <w:marTop w:val="0"/>
                          <w:marBottom w:val="0"/>
                          <w:divBdr>
                            <w:top w:val="none" w:sz="0" w:space="0" w:color="auto"/>
                            <w:left w:val="none" w:sz="0" w:space="0" w:color="auto"/>
                            <w:bottom w:val="none" w:sz="0" w:space="0" w:color="auto"/>
                            <w:right w:val="none" w:sz="0" w:space="0" w:color="auto"/>
                          </w:divBdr>
                          <w:divsChild>
                            <w:div w:id="134415474">
                              <w:marLeft w:val="0"/>
                              <w:marRight w:val="0"/>
                              <w:marTop w:val="0"/>
                              <w:marBottom w:val="0"/>
                              <w:divBdr>
                                <w:top w:val="none" w:sz="0" w:space="0" w:color="auto"/>
                                <w:left w:val="none" w:sz="0" w:space="0" w:color="auto"/>
                                <w:bottom w:val="none" w:sz="0" w:space="0" w:color="auto"/>
                                <w:right w:val="none" w:sz="0" w:space="0" w:color="auto"/>
                              </w:divBdr>
                              <w:divsChild>
                                <w:div w:id="2046058052">
                                  <w:marLeft w:val="0"/>
                                  <w:marRight w:val="0"/>
                                  <w:marTop w:val="0"/>
                                  <w:marBottom w:val="0"/>
                                  <w:divBdr>
                                    <w:top w:val="none" w:sz="0" w:space="0" w:color="auto"/>
                                    <w:left w:val="none" w:sz="0" w:space="0" w:color="auto"/>
                                    <w:bottom w:val="none" w:sz="0" w:space="0" w:color="auto"/>
                                    <w:right w:val="none" w:sz="0" w:space="0" w:color="auto"/>
                                  </w:divBdr>
                                  <w:divsChild>
                                    <w:div w:id="345442788">
                                      <w:marLeft w:val="0"/>
                                      <w:marRight w:val="0"/>
                                      <w:marTop w:val="0"/>
                                      <w:marBottom w:val="0"/>
                                      <w:divBdr>
                                        <w:top w:val="none" w:sz="0" w:space="0" w:color="auto"/>
                                        <w:left w:val="none" w:sz="0" w:space="0" w:color="auto"/>
                                        <w:bottom w:val="none" w:sz="0" w:space="0" w:color="auto"/>
                                        <w:right w:val="none" w:sz="0" w:space="0" w:color="auto"/>
                                      </w:divBdr>
                                      <w:divsChild>
                                        <w:div w:id="73093963">
                                          <w:marLeft w:val="240"/>
                                          <w:marRight w:val="0"/>
                                          <w:marTop w:val="0"/>
                                          <w:marBottom w:val="0"/>
                                          <w:divBdr>
                                            <w:top w:val="none" w:sz="0" w:space="0" w:color="auto"/>
                                            <w:left w:val="none" w:sz="0" w:space="0" w:color="auto"/>
                                            <w:bottom w:val="none" w:sz="0" w:space="0" w:color="auto"/>
                                            <w:right w:val="none" w:sz="0" w:space="0" w:color="auto"/>
                                          </w:divBdr>
                                        </w:div>
                                        <w:div w:id="142236736">
                                          <w:marLeft w:val="240"/>
                                          <w:marRight w:val="0"/>
                                          <w:marTop w:val="0"/>
                                          <w:marBottom w:val="0"/>
                                          <w:divBdr>
                                            <w:top w:val="none" w:sz="0" w:space="0" w:color="auto"/>
                                            <w:left w:val="none" w:sz="0" w:space="0" w:color="auto"/>
                                            <w:bottom w:val="none" w:sz="0" w:space="0" w:color="auto"/>
                                            <w:right w:val="none" w:sz="0" w:space="0" w:color="auto"/>
                                          </w:divBdr>
                                          <w:divsChild>
                                            <w:div w:id="327752238">
                                              <w:marLeft w:val="240"/>
                                              <w:marRight w:val="0"/>
                                              <w:marTop w:val="0"/>
                                              <w:marBottom w:val="0"/>
                                              <w:divBdr>
                                                <w:top w:val="none" w:sz="0" w:space="0" w:color="auto"/>
                                                <w:left w:val="none" w:sz="0" w:space="0" w:color="auto"/>
                                                <w:bottom w:val="none" w:sz="0" w:space="0" w:color="auto"/>
                                                <w:right w:val="none" w:sz="0" w:space="0" w:color="auto"/>
                                              </w:divBdr>
                                            </w:div>
                                            <w:div w:id="956913577">
                                              <w:marLeft w:val="240"/>
                                              <w:marRight w:val="0"/>
                                              <w:marTop w:val="0"/>
                                              <w:marBottom w:val="0"/>
                                              <w:divBdr>
                                                <w:top w:val="none" w:sz="0" w:space="0" w:color="auto"/>
                                                <w:left w:val="none" w:sz="0" w:space="0" w:color="auto"/>
                                                <w:bottom w:val="none" w:sz="0" w:space="0" w:color="auto"/>
                                                <w:right w:val="none" w:sz="0" w:space="0" w:color="auto"/>
                                              </w:divBdr>
                                            </w:div>
                                            <w:div w:id="1912351307">
                                              <w:marLeft w:val="240"/>
                                              <w:marRight w:val="0"/>
                                              <w:marTop w:val="0"/>
                                              <w:marBottom w:val="0"/>
                                              <w:divBdr>
                                                <w:top w:val="none" w:sz="0" w:space="0" w:color="auto"/>
                                                <w:left w:val="none" w:sz="0" w:space="0" w:color="auto"/>
                                                <w:bottom w:val="none" w:sz="0" w:space="0" w:color="auto"/>
                                                <w:right w:val="none" w:sz="0" w:space="0" w:color="auto"/>
                                              </w:divBdr>
                                            </w:div>
                                          </w:divsChild>
                                        </w:div>
                                        <w:div w:id="181944930">
                                          <w:marLeft w:val="240"/>
                                          <w:marRight w:val="0"/>
                                          <w:marTop w:val="0"/>
                                          <w:marBottom w:val="0"/>
                                          <w:divBdr>
                                            <w:top w:val="none" w:sz="0" w:space="0" w:color="auto"/>
                                            <w:left w:val="none" w:sz="0" w:space="0" w:color="auto"/>
                                            <w:bottom w:val="none" w:sz="0" w:space="0" w:color="auto"/>
                                            <w:right w:val="none" w:sz="0" w:space="0" w:color="auto"/>
                                          </w:divBdr>
                                        </w:div>
                                        <w:div w:id="286158899">
                                          <w:marLeft w:val="144"/>
                                          <w:marRight w:val="0"/>
                                          <w:marTop w:val="0"/>
                                          <w:marBottom w:val="0"/>
                                          <w:divBdr>
                                            <w:top w:val="none" w:sz="0" w:space="0" w:color="auto"/>
                                            <w:left w:val="none" w:sz="0" w:space="0" w:color="auto"/>
                                            <w:bottom w:val="none" w:sz="0" w:space="0" w:color="auto"/>
                                            <w:right w:val="none" w:sz="0" w:space="0" w:color="auto"/>
                                          </w:divBdr>
                                        </w:div>
                                        <w:div w:id="8906536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224164">
      <w:bodyDiv w:val="1"/>
      <w:marLeft w:val="75"/>
      <w:marRight w:val="75"/>
      <w:marTop w:val="0"/>
      <w:marBottom w:val="0"/>
      <w:divBdr>
        <w:top w:val="none" w:sz="0" w:space="0" w:color="auto"/>
        <w:left w:val="none" w:sz="0" w:space="0" w:color="auto"/>
        <w:bottom w:val="none" w:sz="0" w:space="0" w:color="auto"/>
        <w:right w:val="none" w:sz="0" w:space="0" w:color="auto"/>
      </w:divBdr>
      <w:divsChild>
        <w:div w:id="888609956">
          <w:marLeft w:val="0"/>
          <w:marRight w:val="-2625"/>
          <w:marTop w:val="0"/>
          <w:marBottom w:val="0"/>
          <w:divBdr>
            <w:top w:val="none" w:sz="0" w:space="0" w:color="auto"/>
            <w:left w:val="none" w:sz="0" w:space="0" w:color="auto"/>
            <w:bottom w:val="none" w:sz="0" w:space="0" w:color="auto"/>
            <w:right w:val="none" w:sz="0" w:space="0" w:color="auto"/>
          </w:divBdr>
          <w:divsChild>
            <w:div w:id="1624917542">
              <w:marLeft w:val="0"/>
              <w:marRight w:val="2625"/>
              <w:marTop w:val="0"/>
              <w:marBottom w:val="0"/>
              <w:divBdr>
                <w:top w:val="none" w:sz="0" w:space="0" w:color="auto"/>
                <w:left w:val="none" w:sz="0" w:space="0" w:color="auto"/>
                <w:bottom w:val="none" w:sz="0" w:space="0" w:color="auto"/>
                <w:right w:val="none" w:sz="0" w:space="0" w:color="auto"/>
              </w:divBdr>
              <w:divsChild>
                <w:div w:id="942148938">
                  <w:marLeft w:val="0"/>
                  <w:marRight w:val="0"/>
                  <w:marTop w:val="0"/>
                  <w:marBottom w:val="0"/>
                  <w:divBdr>
                    <w:top w:val="none" w:sz="0" w:space="0" w:color="auto"/>
                    <w:left w:val="none" w:sz="0" w:space="0" w:color="auto"/>
                    <w:bottom w:val="none" w:sz="0" w:space="0" w:color="auto"/>
                    <w:right w:val="none" w:sz="0" w:space="0" w:color="auto"/>
                  </w:divBdr>
                  <w:divsChild>
                    <w:div w:id="1023245966">
                      <w:marLeft w:val="0"/>
                      <w:marRight w:val="0"/>
                      <w:marTop w:val="0"/>
                      <w:marBottom w:val="0"/>
                      <w:divBdr>
                        <w:top w:val="none" w:sz="0" w:space="0" w:color="auto"/>
                        <w:left w:val="none" w:sz="0" w:space="0" w:color="auto"/>
                        <w:bottom w:val="none" w:sz="0" w:space="0" w:color="auto"/>
                        <w:right w:val="none" w:sz="0" w:space="0" w:color="auto"/>
                      </w:divBdr>
                      <w:divsChild>
                        <w:div w:id="593057993">
                          <w:marLeft w:val="0"/>
                          <w:marRight w:val="0"/>
                          <w:marTop w:val="0"/>
                          <w:marBottom w:val="0"/>
                          <w:divBdr>
                            <w:top w:val="none" w:sz="0" w:space="0" w:color="auto"/>
                            <w:left w:val="none" w:sz="0" w:space="0" w:color="auto"/>
                            <w:bottom w:val="none" w:sz="0" w:space="0" w:color="auto"/>
                            <w:right w:val="none" w:sz="0" w:space="0" w:color="auto"/>
                          </w:divBdr>
                          <w:divsChild>
                            <w:div w:id="544411226">
                              <w:marLeft w:val="0"/>
                              <w:marRight w:val="0"/>
                              <w:marTop w:val="0"/>
                              <w:marBottom w:val="0"/>
                              <w:divBdr>
                                <w:top w:val="none" w:sz="0" w:space="0" w:color="auto"/>
                                <w:left w:val="none" w:sz="0" w:space="0" w:color="auto"/>
                                <w:bottom w:val="none" w:sz="0" w:space="0" w:color="auto"/>
                                <w:right w:val="none" w:sz="0" w:space="0" w:color="auto"/>
                              </w:divBdr>
                              <w:divsChild>
                                <w:div w:id="1932276247">
                                  <w:marLeft w:val="0"/>
                                  <w:marRight w:val="0"/>
                                  <w:marTop w:val="0"/>
                                  <w:marBottom w:val="0"/>
                                  <w:divBdr>
                                    <w:top w:val="none" w:sz="0" w:space="0" w:color="auto"/>
                                    <w:left w:val="none" w:sz="0" w:space="0" w:color="auto"/>
                                    <w:bottom w:val="none" w:sz="0" w:space="0" w:color="auto"/>
                                    <w:right w:val="none" w:sz="0" w:space="0" w:color="auto"/>
                                  </w:divBdr>
                                  <w:divsChild>
                                    <w:div w:id="199587101">
                                      <w:marLeft w:val="0"/>
                                      <w:marRight w:val="0"/>
                                      <w:marTop w:val="0"/>
                                      <w:marBottom w:val="0"/>
                                      <w:divBdr>
                                        <w:top w:val="none" w:sz="0" w:space="0" w:color="auto"/>
                                        <w:left w:val="none" w:sz="0" w:space="0" w:color="auto"/>
                                        <w:bottom w:val="none" w:sz="0" w:space="0" w:color="auto"/>
                                        <w:right w:val="none" w:sz="0" w:space="0" w:color="auto"/>
                                      </w:divBdr>
                                      <w:divsChild>
                                        <w:div w:id="516163917">
                                          <w:marLeft w:val="240"/>
                                          <w:marRight w:val="0"/>
                                          <w:marTop w:val="0"/>
                                          <w:marBottom w:val="0"/>
                                          <w:divBdr>
                                            <w:top w:val="none" w:sz="0" w:space="0" w:color="auto"/>
                                            <w:left w:val="none" w:sz="0" w:space="0" w:color="auto"/>
                                            <w:bottom w:val="none" w:sz="0" w:space="0" w:color="auto"/>
                                            <w:right w:val="none" w:sz="0" w:space="0" w:color="auto"/>
                                          </w:divBdr>
                                        </w:div>
                                        <w:div w:id="933518640">
                                          <w:marLeft w:val="240"/>
                                          <w:marRight w:val="0"/>
                                          <w:marTop w:val="0"/>
                                          <w:marBottom w:val="0"/>
                                          <w:divBdr>
                                            <w:top w:val="none" w:sz="0" w:space="0" w:color="auto"/>
                                            <w:left w:val="none" w:sz="0" w:space="0" w:color="auto"/>
                                            <w:bottom w:val="none" w:sz="0" w:space="0" w:color="auto"/>
                                            <w:right w:val="none" w:sz="0" w:space="0" w:color="auto"/>
                                          </w:divBdr>
                                        </w:div>
                                        <w:div w:id="975649530">
                                          <w:marLeft w:val="240"/>
                                          <w:marRight w:val="0"/>
                                          <w:marTop w:val="0"/>
                                          <w:marBottom w:val="0"/>
                                          <w:divBdr>
                                            <w:top w:val="none" w:sz="0" w:space="0" w:color="auto"/>
                                            <w:left w:val="none" w:sz="0" w:space="0" w:color="auto"/>
                                            <w:bottom w:val="none" w:sz="0" w:space="0" w:color="auto"/>
                                            <w:right w:val="none" w:sz="0" w:space="0" w:color="auto"/>
                                          </w:divBdr>
                                        </w:div>
                                        <w:div w:id="1072581549">
                                          <w:marLeft w:val="240"/>
                                          <w:marRight w:val="0"/>
                                          <w:marTop w:val="0"/>
                                          <w:marBottom w:val="0"/>
                                          <w:divBdr>
                                            <w:top w:val="none" w:sz="0" w:space="0" w:color="auto"/>
                                            <w:left w:val="none" w:sz="0" w:space="0" w:color="auto"/>
                                            <w:bottom w:val="none" w:sz="0" w:space="0" w:color="auto"/>
                                            <w:right w:val="none" w:sz="0" w:space="0" w:color="auto"/>
                                          </w:divBdr>
                                        </w:div>
                                        <w:div w:id="1226574393">
                                          <w:marLeft w:val="240"/>
                                          <w:marRight w:val="0"/>
                                          <w:marTop w:val="0"/>
                                          <w:marBottom w:val="0"/>
                                          <w:divBdr>
                                            <w:top w:val="none" w:sz="0" w:space="0" w:color="auto"/>
                                            <w:left w:val="none" w:sz="0" w:space="0" w:color="auto"/>
                                            <w:bottom w:val="none" w:sz="0" w:space="0" w:color="auto"/>
                                            <w:right w:val="none" w:sz="0" w:space="0" w:color="auto"/>
                                          </w:divBdr>
                                        </w:div>
                                        <w:div w:id="1480416291">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938238">
      <w:bodyDiv w:val="1"/>
      <w:marLeft w:val="75"/>
      <w:marRight w:val="75"/>
      <w:marTop w:val="0"/>
      <w:marBottom w:val="0"/>
      <w:divBdr>
        <w:top w:val="none" w:sz="0" w:space="0" w:color="auto"/>
        <w:left w:val="none" w:sz="0" w:space="0" w:color="auto"/>
        <w:bottom w:val="none" w:sz="0" w:space="0" w:color="auto"/>
        <w:right w:val="none" w:sz="0" w:space="0" w:color="auto"/>
      </w:divBdr>
      <w:divsChild>
        <w:div w:id="1236820414">
          <w:marLeft w:val="0"/>
          <w:marRight w:val="-2625"/>
          <w:marTop w:val="0"/>
          <w:marBottom w:val="0"/>
          <w:divBdr>
            <w:top w:val="none" w:sz="0" w:space="0" w:color="auto"/>
            <w:left w:val="none" w:sz="0" w:space="0" w:color="auto"/>
            <w:bottom w:val="none" w:sz="0" w:space="0" w:color="auto"/>
            <w:right w:val="none" w:sz="0" w:space="0" w:color="auto"/>
          </w:divBdr>
          <w:divsChild>
            <w:div w:id="1348799494">
              <w:marLeft w:val="0"/>
              <w:marRight w:val="2625"/>
              <w:marTop w:val="0"/>
              <w:marBottom w:val="0"/>
              <w:divBdr>
                <w:top w:val="none" w:sz="0" w:space="0" w:color="auto"/>
                <w:left w:val="none" w:sz="0" w:space="0" w:color="auto"/>
                <w:bottom w:val="none" w:sz="0" w:space="0" w:color="auto"/>
                <w:right w:val="none" w:sz="0" w:space="0" w:color="auto"/>
              </w:divBdr>
              <w:divsChild>
                <w:div w:id="285813114">
                  <w:marLeft w:val="0"/>
                  <w:marRight w:val="0"/>
                  <w:marTop w:val="0"/>
                  <w:marBottom w:val="0"/>
                  <w:divBdr>
                    <w:top w:val="none" w:sz="0" w:space="0" w:color="auto"/>
                    <w:left w:val="none" w:sz="0" w:space="0" w:color="auto"/>
                    <w:bottom w:val="none" w:sz="0" w:space="0" w:color="auto"/>
                    <w:right w:val="none" w:sz="0" w:space="0" w:color="auto"/>
                  </w:divBdr>
                  <w:divsChild>
                    <w:div w:id="206843614">
                      <w:marLeft w:val="0"/>
                      <w:marRight w:val="0"/>
                      <w:marTop w:val="0"/>
                      <w:marBottom w:val="0"/>
                      <w:divBdr>
                        <w:top w:val="none" w:sz="0" w:space="0" w:color="auto"/>
                        <w:left w:val="none" w:sz="0" w:space="0" w:color="auto"/>
                        <w:bottom w:val="none" w:sz="0" w:space="0" w:color="auto"/>
                        <w:right w:val="none" w:sz="0" w:space="0" w:color="auto"/>
                      </w:divBdr>
                      <w:divsChild>
                        <w:div w:id="1270697883">
                          <w:marLeft w:val="0"/>
                          <w:marRight w:val="0"/>
                          <w:marTop w:val="0"/>
                          <w:marBottom w:val="0"/>
                          <w:divBdr>
                            <w:top w:val="none" w:sz="0" w:space="0" w:color="auto"/>
                            <w:left w:val="none" w:sz="0" w:space="0" w:color="auto"/>
                            <w:bottom w:val="none" w:sz="0" w:space="0" w:color="auto"/>
                            <w:right w:val="none" w:sz="0" w:space="0" w:color="auto"/>
                          </w:divBdr>
                          <w:divsChild>
                            <w:div w:id="930511652">
                              <w:marLeft w:val="0"/>
                              <w:marRight w:val="0"/>
                              <w:marTop w:val="0"/>
                              <w:marBottom w:val="0"/>
                              <w:divBdr>
                                <w:top w:val="none" w:sz="0" w:space="0" w:color="auto"/>
                                <w:left w:val="none" w:sz="0" w:space="0" w:color="auto"/>
                                <w:bottom w:val="none" w:sz="0" w:space="0" w:color="auto"/>
                                <w:right w:val="none" w:sz="0" w:space="0" w:color="auto"/>
                              </w:divBdr>
                              <w:divsChild>
                                <w:div w:id="1775830915">
                                  <w:marLeft w:val="0"/>
                                  <w:marRight w:val="0"/>
                                  <w:marTop w:val="0"/>
                                  <w:marBottom w:val="0"/>
                                  <w:divBdr>
                                    <w:top w:val="none" w:sz="0" w:space="0" w:color="auto"/>
                                    <w:left w:val="none" w:sz="0" w:space="0" w:color="auto"/>
                                    <w:bottom w:val="none" w:sz="0" w:space="0" w:color="auto"/>
                                    <w:right w:val="none" w:sz="0" w:space="0" w:color="auto"/>
                                  </w:divBdr>
                                  <w:divsChild>
                                    <w:div w:id="716122998">
                                      <w:marLeft w:val="0"/>
                                      <w:marRight w:val="0"/>
                                      <w:marTop w:val="0"/>
                                      <w:marBottom w:val="0"/>
                                      <w:divBdr>
                                        <w:top w:val="none" w:sz="0" w:space="0" w:color="auto"/>
                                        <w:left w:val="none" w:sz="0" w:space="0" w:color="auto"/>
                                        <w:bottom w:val="none" w:sz="0" w:space="0" w:color="auto"/>
                                        <w:right w:val="none" w:sz="0" w:space="0" w:color="auto"/>
                                      </w:divBdr>
                                      <w:divsChild>
                                        <w:div w:id="498352074">
                                          <w:marLeft w:val="144"/>
                                          <w:marRight w:val="0"/>
                                          <w:marTop w:val="0"/>
                                          <w:marBottom w:val="0"/>
                                          <w:divBdr>
                                            <w:top w:val="none" w:sz="0" w:space="0" w:color="auto"/>
                                            <w:left w:val="none" w:sz="0" w:space="0" w:color="auto"/>
                                            <w:bottom w:val="none" w:sz="0" w:space="0" w:color="auto"/>
                                            <w:right w:val="none" w:sz="0" w:space="0" w:color="auto"/>
                                          </w:divBdr>
                                        </w:div>
                                        <w:div w:id="1160079060">
                                          <w:marLeft w:val="240"/>
                                          <w:marRight w:val="0"/>
                                          <w:marTop w:val="0"/>
                                          <w:marBottom w:val="0"/>
                                          <w:divBdr>
                                            <w:top w:val="none" w:sz="0" w:space="0" w:color="auto"/>
                                            <w:left w:val="none" w:sz="0" w:space="0" w:color="auto"/>
                                            <w:bottom w:val="none" w:sz="0" w:space="0" w:color="auto"/>
                                            <w:right w:val="none" w:sz="0" w:space="0" w:color="auto"/>
                                          </w:divBdr>
                                        </w:div>
                                        <w:div w:id="1844778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225014">
      <w:bodyDiv w:val="1"/>
      <w:marLeft w:val="75"/>
      <w:marRight w:val="75"/>
      <w:marTop w:val="0"/>
      <w:marBottom w:val="0"/>
      <w:divBdr>
        <w:top w:val="none" w:sz="0" w:space="0" w:color="auto"/>
        <w:left w:val="none" w:sz="0" w:space="0" w:color="auto"/>
        <w:bottom w:val="none" w:sz="0" w:space="0" w:color="auto"/>
        <w:right w:val="none" w:sz="0" w:space="0" w:color="auto"/>
      </w:divBdr>
      <w:divsChild>
        <w:div w:id="959533355">
          <w:marLeft w:val="0"/>
          <w:marRight w:val="-2625"/>
          <w:marTop w:val="0"/>
          <w:marBottom w:val="0"/>
          <w:divBdr>
            <w:top w:val="none" w:sz="0" w:space="0" w:color="auto"/>
            <w:left w:val="none" w:sz="0" w:space="0" w:color="auto"/>
            <w:bottom w:val="none" w:sz="0" w:space="0" w:color="auto"/>
            <w:right w:val="none" w:sz="0" w:space="0" w:color="auto"/>
          </w:divBdr>
          <w:divsChild>
            <w:div w:id="424496755">
              <w:marLeft w:val="0"/>
              <w:marRight w:val="2625"/>
              <w:marTop w:val="0"/>
              <w:marBottom w:val="0"/>
              <w:divBdr>
                <w:top w:val="none" w:sz="0" w:space="0" w:color="auto"/>
                <w:left w:val="none" w:sz="0" w:space="0" w:color="auto"/>
                <w:bottom w:val="none" w:sz="0" w:space="0" w:color="auto"/>
                <w:right w:val="none" w:sz="0" w:space="0" w:color="auto"/>
              </w:divBdr>
              <w:divsChild>
                <w:div w:id="1065563047">
                  <w:marLeft w:val="0"/>
                  <w:marRight w:val="0"/>
                  <w:marTop w:val="0"/>
                  <w:marBottom w:val="0"/>
                  <w:divBdr>
                    <w:top w:val="none" w:sz="0" w:space="0" w:color="auto"/>
                    <w:left w:val="none" w:sz="0" w:space="0" w:color="auto"/>
                    <w:bottom w:val="none" w:sz="0" w:space="0" w:color="auto"/>
                    <w:right w:val="none" w:sz="0" w:space="0" w:color="auto"/>
                  </w:divBdr>
                  <w:divsChild>
                    <w:div w:id="29691673">
                      <w:marLeft w:val="0"/>
                      <w:marRight w:val="0"/>
                      <w:marTop w:val="0"/>
                      <w:marBottom w:val="0"/>
                      <w:divBdr>
                        <w:top w:val="none" w:sz="0" w:space="0" w:color="auto"/>
                        <w:left w:val="none" w:sz="0" w:space="0" w:color="auto"/>
                        <w:bottom w:val="none" w:sz="0" w:space="0" w:color="auto"/>
                        <w:right w:val="none" w:sz="0" w:space="0" w:color="auto"/>
                      </w:divBdr>
                      <w:divsChild>
                        <w:div w:id="318458478">
                          <w:marLeft w:val="0"/>
                          <w:marRight w:val="0"/>
                          <w:marTop w:val="0"/>
                          <w:marBottom w:val="0"/>
                          <w:divBdr>
                            <w:top w:val="none" w:sz="0" w:space="0" w:color="auto"/>
                            <w:left w:val="none" w:sz="0" w:space="0" w:color="auto"/>
                            <w:bottom w:val="none" w:sz="0" w:space="0" w:color="auto"/>
                            <w:right w:val="none" w:sz="0" w:space="0" w:color="auto"/>
                          </w:divBdr>
                          <w:divsChild>
                            <w:div w:id="928932511">
                              <w:marLeft w:val="0"/>
                              <w:marRight w:val="0"/>
                              <w:marTop w:val="0"/>
                              <w:marBottom w:val="0"/>
                              <w:divBdr>
                                <w:top w:val="none" w:sz="0" w:space="0" w:color="auto"/>
                                <w:left w:val="none" w:sz="0" w:space="0" w:color="auto"/>
                                <w:bottom w:val="none" w:sz="0" w:space="0" w:color="auto"/>
                                <w:right w:val="none" w:sz="0" w:space="0" w:color="auto"/>
                              </w:divBdr>
                              <w:divsChild>
                                <w:div w:id="273244852">
                                  <w:marLeft w:val="0"/>
                                  <w:marRight w:val="0"/>
                                  <w:marTop w:val="0"/>
                                  <w:marBottom w:val="0"/>
                                  <w:divBdr>
                                    <w:top w:val="none" w:sz="0" w:space="0" w:color="auto"/>
                                    <w:left w:val="none" w:sz="0" w:space="0" w:color="auto"/>
                                    <w:bottom w:val="none" w:sz="0" w:space="0" w:color="auto"/>
                                    <w:right w:val="none" w:sz="0" w:space="0" w:color="auto"/>
                                  </w:divBdr>
                                  <w:divsChild>
                                    <w:div w:id="1368600226">
                                      <w:marLeft w:val="0"/>
                                      <w:marRight w:val="0"/>
                                      <w:marTop w:val="0"/>
                                      <w:marBottom w:val="0"/>
                                      <w:divBdr>
                                        <w:top w:val="none" w:sz="0" w:space="0" w:color="auto"/>
                                        <w:left w:val="none" w:sz="0" w:space="0" w:color="auto"/>
                                        <w:bottom w:val="none" w:sz="0" w:space="0" w:color="auto"/>
                                        <w:right w:val="none" w:sz="0" w:space="0" w:color="auto"/>
                                      </w:divBdr>
                                      <w:divsChild>
                                        <w:div w:id="340353240">
                                          <w:marLeft w:val="240"/>
                                          <w:marRight w:val="0"/>
                                          <w:marTop w:val="0"/>
                                          <w:marBottom w:val="0"/>
                                          <w:divBdr>
                                            <w:top w:val="none" w:sz="0" w:space="0" w:color="auto"/>
                                            <w:left w:val="none" w:sz="0" w:space="0" w:color="auto"/>
                                            <w:bottom w:val="none" w:sz="0" w:space="0" w:color="auto"/>
                                            <w:right w:val="none" w:sz="0" w:space="0" w:color="auto"/>
                                          </w:divBdr>
                                        </w:div>
                                        <w:div w:id="1763837395">
                                          <w:marLeft w:val="240"/>
                                          <w:marRight w:val="0"/>
                                          <w:marTop w:val="0"/>
                                          <w:marBottom w:val="0"/>
                                          <w:divBdr>
                                            <w:top w:val="none" w:sz="0" w:space="0" w:color="auto"/>
                                            <w:left w:val="none" w:sz="0" w:space="0" w:color="auto"/>
                                            <w:bottom w:val="none" w:sz="0" w:space="0" w:color="auto"/>
                                            <w:right w:val="none" w:sz="0" w:space="0" w:color="auto"/>
                                          </w:divBdr>
                                        </w:div>
                                        <w:div w:id="1853687110">
                                          <w:marLeft w:val="240"/>
                                          <w:marRight w:val="0"/>
                                          <w:marTop w:val="0"/>
                                          <w:marBottom w:val="0"/>
                                          <w:divBdr>
                                            <w:top w:val="none" w:sz="0" w:space="0" w:color="auto"/>
                                            <w:left w:val="none" w:sz="0" w:space="0" w:color="auto"/>
                                            <w:bottom w:val="none" w:sz="0" w:space="0" w:color="auto"/>
                                            <w:right w:val="none" w:sz="0" w:space="0" w:color="auto"/>
                                          </w:divBdr>
                                        </w:div>
                                        <w:div w:id="1976793189">
                                          <w:marLeft w:val="240"/>
                                          <w:marRight w:val="0"/>
                                          <w:marTop w:val="0"/>
                                          <w:marBottom w:val="0"/>
                                          <w:divBdr>
                                            <w:top w:val="none" w:sz="0" w:space="0" w:color="auto"/>
                                            <w:left w:val="none" w:sz="0" w:space="0" w:color="auto"/>
                                            <w:bottom w:val="none" w:sz="0" w:space="0" w:color="auto"/>
                                            <w:right w:val="none" w:sz="0" w:space="0" w:color="auto"/>
                                          </w:divBdr>
                                        </w:div>
                                        <w:div w:id="2015565361">
                                          <w:marLeft w:val="240"/>
                                          <w:marRight w:val="0"/>
                                          <w:marTop w:val="0"/>
                                          <w:marBottom w:val="0"/>
                                          <w:divBdr>
                                            <w:top w:val="none" w:sz="0" w:space="0" w:color="auto"/>
                                            <w:left w:val="none" w:sz="0" w:space="0" w:color="auto"/>
                                            <w:bottom w:val="none" w:sz="0" w:space="0" w:color="auto"/>
                                            <w:right w:val="none" w:sz="0" w:space="0" w:color="auto"/>
                                          </w:divBdr>
                                        </w:div>
                                        <w:div w:id="2143763090">
                                          <w:marLeft w:val="14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098775">
      <w:bodyDiv w:val="1"/>
      <w:marLeft w:val="75"/>
      <w:marRight w:val="75"/>
      <w:marTop w:val="0"/>
      <w:marBottom w:val="0"/>
      <w:divBdr>
        <w:top w:val="none" w:sz="0" w:space="0" w:color="auto"/>
        <w:left w:val="none" w:sz="0" w:space="0" w:color="auto"/>
        <w:bottom w:val="none" w:sz="0" w:space="0" w:color="auto"/>
        <w:right w:val="none" w:sz="0" w:space="0" w:color="auto"/>
      </w:divBdr>
      <w:divsChild>
        <w:div w:id="2097168058">
          <w:marLeft w:val="0"/>
          <w:marRight w:val="-2625"/>
          <w:marTop w:val="0"/>
          <w:marBottom w:val="0"/>
          <w:divBdr>
            <w:top w:val="none" w:sz="0" w:space="0" w:color="auto"/>
            <w:left w:val="none" w:sz="0" w:space="0" w:color="auto"/>
            <w:bottom w:val="none" w:sz="0" w:space="0" w:color="auto"/>
            <w:right w:val="none" w:sz="0" w:space="0" w:color="auto"/>
          </w:divBdr>
          <w:divsChild>
            <w:div w:id="436827604">
              <w:marLeft w:val="0"/>
              <w:marRight w:val="2625"/>
              <w:marTop w:val="0"/>
              <w:marBottom w:val="0"/>
              <w:divBdr>
                <w:top w:val="none" w:sz="0" w:space="0" w:color="auto"/>
                <w:left w:val="none" w:sz="0" w:space="0" w:color="auto"/>
                <w:bottom w:val="none" w:sz="0" w:space="0" w:color="auto"/>
                <w:right w:val="none" w:sz="0" w:space="0" w:color="auto"/>
              </w:divBdr>
              <w:divsChild>
                <w:div w:id="941108701">
                  <w:marLeft w:val="0"/>
                  <w:marRight w:val="0"/>
                  <w:marTop w:val="0"/>
                  <w:marBottom w:val="0"/>
                  <w:divBdr>
                    <w:top w:val="none" w:sz="0" w:space="0" w:color="auto"/>
                    <w:left w:val="none" w:sz="0" w:space="0" w:color="auto"/>
                    <w:bottom w:val="none" w:sz="0" w:space="0" w:color="auto"/>
                    <w:right w:val="none" w:sz="0" w:space="0" w:color="auto"/>
                  </w:divBdr>
                  <w:divsChild>
                    <w:div w:id="1361511666">
                      <w:marLeft w:val="0"/>
                      <w:marRight w:val="0"/>
                      <w:marTop w:val="0"/>
                      <w:marBottom w:val="0"/>
                      <w:divBdr>
                        <w:top w:val="none" w:sz="0" w:space="0" w:color="auto"/>
                        <w:left w:val="none" w:sz="0" w:space="0" w:color="auto"/>
                        <w:bottom w:val="none" w:sz="0" w:space="0" w:color="auto"/>
                        <w:right w:val="none" w:sz="0" w:space="0" w:color="auto"/>
                      </w:divBdr>
                      <w:divsChild>
                        <w:div w:id="775564487">
                          <w:marLeft w:val="0"/>
                          <w:marRight w:val="0"/>
                          <w:marTop w:val="0"/>
                          <w:marBottom w:val="0"/>
                          <w:divBdr>
                            <w:top w:val="none" w:sz="0" w:space="0" w:color="auto"/>
                            <w:left w:val="none" w:sz="0" w:space="0" w:color="auto"/>
                            <w:bottom w:val="none" w:sz="0" w:space="0" w:color="auto"/>
                            <w:right w:val="none" w:sz="0" w:space="0" w:color="auto"/>
                          </w:divBdr>
                          <w:divsChild>
                            <w:div w:id="2140609886">
                              <w:marLeft w:val="0"/>
                              <w:marRight w:val="0"/>
                              <w:marTop w:val="0"/>
                              <w:marBottom w:val="0"/>
                              <w:divBdr>
                                <w:top w:val="none" w:sz="0" w:space="0" w:color="auto"/>
                                <w:left w:val="none" w:sz="0" w:space="0" w:color="auto"/>
                                <w:bottom w:val="none" w:sz="0" w:space="0" w:color="auto"/>
                                <w:right w:val="none" w:sz="0" w:space="0" w:color="auto"/>
                              </w:divBdr>
                              <w:divsChild>
                                <w:div w:id="45766285">
                                  <w:marLeft w:val="0"/>
                                  <w:marRight w:val="0"/>
                                  <w:marTop w:val="0"/>
                                  <w:marBottom w:val="0"/>
                                  <w:divBdr>
                                    <w:top w:val="none" w:sz="0" w:space="0" w:color="auto"/>
                                    <w:left w:val="none" w:sz="0" w:space="0" w:color="auto"/>
                                    <w:bottom w:val="none" w:sz="0" w:space="0" w:color="auto"/>
                                    <w:right w:val="none" w:sz="0" w:space="0" w:color="auto"/>
                                  </w:divBdr>
                                  <w:divsChild>
                                    <w:div w:id="1378580889">
                                      <w:marLeft w:val="0"/>
                                      <w:marRight w:val="0"/>
                                      <w:marTop w:val="0"/>
                                      <w:marBottom w:val="0"/>
                                      <w:divBdr>
                                        <w:top w:val="none" w:sz="0" w:space="0" w:color="auto"/>
                                        <w:left w:val="none" w:sz="0" w:space="0" w:color="auto"/>
                                        <w:bottom w:val="none" w:sz="0" w:space="0" w:color="auto"/>
                                        <w:right w:val="none" w:sz="0" w:space="0" w:color="auto"/>
                                      </w:divBdr>
                                      <w:divsChild>
                                        <w:div w:id="7564902">
                                          <w:marLeft w:val="240"/>
                                          <w:marRight w:val="0"/>
                                          <w:marTop w:val="0"/>
                                          <w:marBottom w:val="0"/>
                                          <w:divBdr>
                                            <w:top w:val="none" w:sz="0" w:space="0" w:color="auto"/>
                                            <w:left w:val="none" w:sz="0" w:space="0" w:color="auto"/>
                                            <w:bottom w:val="none" w:sz="0" w:space="0" w:color="auto"/>
                                            <w:right w:val="none" w:sz="0" w:space="0" w:color="auto"/>
                                          </w:divBdr>
                                        </w:div>
                                        <w:div w:id="581261541">
                                          <w:marLeft w:val="240"/>
                                          <w:marRight w:val="0"/>
                                          <w:marTop w:val="0"/>
                                          <w:marBottom w:val="0"/>
                                          <w:divBdr>
                                            <w:top w:val="none" w:sz="0" w:space="0" w:color="auto"/>
                                            <w:left w:val="none" w:sz="0" w:space="0" w:color="auto"/>
                                            <w:bottom w:val="none" w:sz="0" w:space="0" w:color="auto"/>
                                            <w:right w:val="none" w:sz="0" w:space="0" w:color="auto"/>
                                          </w:divBdr>
                                        </w:div>
                                        <w:div w:id="912816366">
                                          <w:marLeft w:val="144"/>
                                          <w:marRight w:val="0"/>
                                          <w:marTop w:val="0"/>
                                          <w:marBottom w:val="0"/>
                                          <w:divBdr>
                                            <w:top w:val="none" w:sz="0" w:space="0" w:color="auto"/>
                                            <w:left w:val="none" w:sz="0" w:space="0" w:color="auto"/>
                                            <w:bottom w:val="none" w:sz="0" w:space="0" w:color="auto"/>
                                            <w:right w:val="none" w:sz="0" w:space="0" w:color="auto"/>
                                          </w:divBdr>
                                        </w:div>
                                        <w:div w:id="1176192275">
                                          <w:marLeft w:val="240"/>
                                          <w:marRight w:val="0"/>
                                          <w:marTop w:val="0"/>
                                          <w:marBottom w:val="0"/>
                                          <w:divBdr>
                                            <w:top w:val="none" w:sz="0" w:space="0" w:color="auto"/>
                                            <w:left w:val="none" w:sz="0" w:space="0" w:color="auto"/>
                                            <w:bottom w:val="none" w:sz="0" w:space="0" w:color="auto"/>
                                            <w:right w:val="none" w:sz="0" w:space="0" w:color="auto"/>
                                          </w:divBdr>
                                        </w:div>
                                        <w:div w:id="1242519881">
                                          <w:marLeft w:val="240"/>
                                          <w:marRight w:val="0"/>
                                          <w:marTop w:val="0"/>
                                          <w:marBottom w:val="0"/>
                                          <w:divBdr>
                                            <w:top w:val="none" w:sz="0" w:space="0" w:color="auto"/>
                                            <w:left w:val="none" w:sz="0" w:space="0" w:color="auto"/>
                                            <w:bottom w:val="none" w:sz="0" w:space="0" w:color="auto"/>
                                            <w:right w:val="none" w:sz="0" w:space="0" w:color="auto"/>
                                          </w:divBdr>
                                        </w:div>
                                        <w:div w:id="1512064754">
                                          <w:marLeft w:val="240"/>
                                          <w:marRight w:val="0"/>
                                          <w:marTop w:val="0"/>
                                          <w:marBottom w:val="0"/>
                                          <w:divBdr>
                                            <w:top w:val="none" w:sz="0" w:space="0" w:color="auto"/>
                                            <w:left w:val="none" w:sz="0" w:space="0" w:color="auto"/>
                                            <w:bottom w:val="none" w:sz="0" w:space="0" w:color="auto"/>
                                            <w:right w:val="none" w:sz="0" w:space="0" w:color="auto"/>
                                          </w:divBdr>
                                        </w:div>
                                        <w:div w:id="2015841670">
                                          <w:marLeft w:val="240"/>
                                          <w:marRight w:val="0"/>
                                          <w:marTop w:val="0"/>
                                          <w:marBottom w:val="0"/>
                                          <w:divBdr>
                                            <w:top w:val="none" w:sz="0" w:space="0" w:color="auto"/>
                                            <w:left w:val="none" w:sz="0" w:space="0" w:color="auto"/>
                                            <w:bottom w:val="none" w:sz="0" w:space="0" w:color="auto"/>
                                            <w:right w:val="none" w:sz="0" w:space="0" w:color="auto"/>
                                          </w:divBdr>
                                        </w:div>
                                        <w:div w:id="2052220321">
                                          <w:marLeft w:val="240"/>
                                          <w:marRight w:val="0"/>
                                          <w:marTop w:val="0"/>
                                          <w:marBottom w:val="0"/>
                                          <w:divBdr>
                                            <w:top w:val="none" w:sz="0" w:space="0" w:color="auto"/>
                                            <w:left w:val="none" w:sz="0" w:space="0" w:color="auto"/>
                                            <w:bottom w:val="none" w:sz="0" w:space="0" w:color="auto"/>
                                            <w:right w:val="none" w:sz="0" w:space="0" w:color="auto"/>
                                          </w:divBdr>
                                        </w:div>
                                        <w:div w:id="2053917640">
                                          <w:marLeft w:val="240"/>
                                          <w:marRight w:val="0"/>
                                          <w:marTop w:val="0"/>
                                          <w:marBottom w:val="0"/>
                                          <w:divBdr>
                                            <w:top w:val="none" w:sz="0" w:space="0" w:color="auto"/>
                                            <w:left w:val="none" w:sz="0" w:space="0" w:color="auto"/>
                                            <w:bottom w:val="none" w:sz="0" w:space="0" w:color="auto"/>
                                            <w:right w:val="none" w:sz="0" w:space="0" w:color="auto"/>
                                          </w:divBdr>
                                        </w:div>
                                        <w:div w:id="21405626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4EEB7-039A-4990-9F64-8FEB216F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3554</Words>
  <Characters>250</Characters>
  <Application>Microsoft Office Word</Application>
  <DocSecurity>0</DocSecurity>
  <Lines>2</Lines>
  <Paragraphs>7</Paragraphs>
  <ScaleCrop>false</ScaleCrop>
  <Company/>
  <LinksUpToDate>false</LinksUpToDate>
  <CharactersWithSpaces>3797</CharactersWithSpaces>
  <SharedDoc>false</SharedDoc>
  <HLinks>
    <vt:vector size="42" baseType="variant">
      <vt:variant>
        <vt:i4>8126588</vt:i4>
      </vt:variant>
      <vt:variant>
        <vt:i4>24</vt:i4>
      </vt:variant>
      <vt:variant>
        <vt:i4>0</vt:i4>
      </vt:variant>
      <vt:variant>
        <vt:i4>5</vt:i4>
      </vt:variant>
      <vt:variant>
        <vt:lpwstr>http://hourei.hounavi.jp/hourei/M29/M29HO089.php</vt:lpwstr>
      </vt:variant>
      <vt:variant>
        <vt:lpwstr>1000000000000000000000000000000000000000000000095800000000000000000000000000000</vt:lpwstr>
      </vt:variant>
      <vt:variant>
        <vt:i4>7733366</vt:i4>
      </vt:variant>
      <vt:variant>
        <vt:i4>21</vt:i4>
      </vt:variant>
      <vt:variant>
        <vt:i4>0</vt:i4>
      </vt:variant>
      <vt:variant>
        <vt:i4>5</vt:i4>
      </vt:variant>
      <vt:variant>
        <vt:lpwstr>http://hourei.hounavi.jp/hourei/S34/S34HO125.php</vt:lpwstr>
      </vt:variant>
      <vt:variant>
        <vt:lpwstr>1000000000000000000000000000000000000000000000004600000000001000000000000000000</vt:lpwstr>
      </vt:variant>
      <vt:variant>
        <vt:i4>7864436</vt:i4>
      </vt:variant>
      <vt:variant>
        <vt:i4>18</vt:i4>
      </vt:variant>
      <vt:variant>
        <vt:i4>0</vt:i4>
      </vt:variant>
      <vt:variant>
        <vt:i4>5</vt:i4>
      </vt:variant>
      <vt:variant>
        <vt:lpwstr>http://hourei.hounavi.jp/hourei/S34/S34HO125.php</vt:lpwstr>
      </vt:variant>
      <vt:variant>
        <vt:lpwstr>1000000000000000000000000000000000000000000000006800000000001000000000000000000</vt:lpwstr>
      </vt:variant>
      <vt:variant>
        <vt:i4>7733355</vt:i4>
      </vt:variant>
      <vt:variant>
        <vt:i4>15</vt:i4>
      </vt:variant>
      <vt:variant>
        <vt:i4>0</vt:i4>
      </vt:variant>
      <vt:variant>
        <vt:i4>5</vt:i4>
      </vt:variant>
      <vt:variant>
        <vt:lpwstr>http://www.pref.akita.jp/gakujutu/tizai/index.html</vt:lpwstr>
      </vt:variant>
      <vt:variant>
        <vt:lpwstr/>
      </vt:variant>
      <vt:variant>
        <vt:i4>5308420</vt:i4>
      </vt:variant>
      <vt:variant>
        <vt:i4>12</vt:i4>
      </vt:variant>
      <vt:variant>
        <vt:i4>0</vt:i4>
      </vt:variant>
      <vt:variant>
        <vt:i4>5</vt:i4>
      </vt:variant>
      <vt:variant>
        <vt:lpwstr>http://www.meti.go.jp/policy/local_economy/downloadfiles/Business_environment_prom_div/040511himitu-sankoubunrei.pdf</vt:lpwstr>
      </vt:variant>
      <vt:variant>
        <vt:lpwstr/>
      </vt:variant>
      <vt:variant>
        <vt:i4>2031689</vt:i4>
      </vt:variant>
      <vt:variant>
        <vt:i4>9</vt:i4>
      </vt:variant>
      <vt:variant>
        <vt:i4>0</vt:i4>
      </vt:variant>
      <vt:variant>
        <vt:i4>5</vt:i4>
      </vt:variant>
      <vt:variant>
        <vt:lpwstr>http://www.meti.go.jp/policy/local_economy/downloadfiles/Business_environment_prom_div/040422himitu-sisin.pdf</vt:lpwstr>
      </vt:variant>
      <vt:variant>
        <vt:lpwstr/>
      </vt:variant>
      <vt:variant>
        <vt:i4>3211390</vt:i4>
      </vt:variant>
      <vt:variant>
        <vt:i4>0</vt:i4>
      </vt:variant>
      <vt:variant>
        <vt:i4>0</vt:i4>
      </vt:variant>
      <vt:variant>
        <vt:i4>5</vt:i4>
      </vt:variant>
      <vt:variant>
        <vt:lpwstr>http://www.jttc.go.jp/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2022-04-11T01:58:00Z</dcterms:created>
  <dcterms:modified xsi:type="dcterms:W3CDTF">2022-04-11T02:00:00Z</dcterms:modified>
</cp:coreProperties>
</file>